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85E9" w14:textId="77777777" w:rsidR="00304FEE" w:rsidRDefault="00304FEE">
      <w:pPr>
        <w:jc w:val="center"/>
        <w:rPr>
          <w:rFonts w:ascii="ＭＳ ゴシック" w:eastAsia="ＭＳ ゴシック" w:hAnsi="ＭＳ ゴシック" w:cs="ＭＳ ゴシック"/>
          <w:sz w:val="48"/>
          <w:szCs w:val="48"/>
        </w:rPr>
      </w:pPr>
    </w:p>
    <w:p w14:paraId="334EC14F" w14:textId="49A74D91" w:rsidR="00304FEE" w:rsidRDefault="00BD1EF4">
      <w:pPr>
        <w:rPr>
          <w:rFonts w:hint="eastAsia"/>
        </w:rPr>
      </w:pPr>
      <w:r>
        <w:rPr>
          <w:b/>
          <w:sz w:val="24"/>
          <w:szCs w:val="24"/>
        </w:rPr>
        <w:t xml:space="preserve">第４号議案　</w:t>
      </w:r>
      <w:r>
        <w:rPr>
          <w:b/>
          <w:sz w:val="24"/>
          <w:szCs w:val="24"/>
        </w:rPr>
        <w:t>2023</w:t>
      </w:r>
      <w:r>
        <w:rPr>
          <w:b/>
          <w:sz w:val="24"/>
          <w:szCs w:val="24"/>
        </w:rPr>
        <w:t>年事業方針</w:t>
      </w:r>
    </w:p>
    <w:p w14:paraId="6F5AC4C5" w14:textId="77777777" w:rsidR="00304FEE" w:rsidRDefault="00BD1EF4">
      <w:pPr>
        <w:rPr>
          <w:rFonts w:ascii="ＭＳ 明朝" w:eastAsia="ＭＳ 明朝" w:hAnsi="ＭＳ 明朝" w:cs="ＭＳ 明朝"/>
          <w:b/>
          <w:sz w:val="24"/>
          <w:szCs w:val="24"/>
        </w:rPr>
      </w:pPr>
      <w:r>
        <w:rPr>
          <w:rFonts w:ascii="ＭＳ 明朝" w:eastAsia="ＭＳ 明朝" w:hAnsi="ＭＳ 明朝" w:cs="ＭＳ 明朝"/>
          <w:b/>
          <w:sz w:val="24"/>
          <w:szCs w:val="24"/>
        </w:rPr>
        <w:t>はじめに</w:t>
      </w:r>
    </w:p>
    <w:p w14:paraId="083BA7F1"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新型コロナウイルス感染症と再三にわたり向き合ってきた当協会活動ではあったが日本全体の社会活動も徐々に新しい変化も身に着け歩みだしている。新年度はハイブリットながら３年ぶりの参集全道大会を釧路にて開催するに至った。</w:t>
      </w:r>
    </w:p>
    <w:p w14:paraId="73A66B17" w14:textId="77777777" w:rsidR="00304FEE" w:rsidRDefault="00304FEE">
      <w:pPr>
        <w:rPr>
          <w:rFonts w:ascii="ＭＳ 明朝" w:eastAsia="ＭＳ 明朝" w:hAnsi="ＭＳ 明朝" w:cs="ＭＳ 明朝"/>
        </w:rPr>
      </w:pPr>
    </w:p>
    <w:p w14:paraId="52674771"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当協会は、</w:t>
      </w:r>
      <w:r>
        <w:t>公益社団法人日本精神保健福祉士協会北海道支部</w:t>
      </w:r>
      <w:r>
        <w:rPr>
          <w:rFonts w:ascii="ＭＳ 明朝" w:eastAsia="ＭＳ 明朝" w:hAnsi="ＭＳ 明朝" w:cs="ＭＳ 明朝"/>
        </w:rPr>
        <w:t>を併設しており、日本協会と可能な限り連携し組織運営を担っている。北海道支部会員は増加し全国支部４番目の会員数となっている。一方で本体の当協会員数は横ばい状態であることから、今後も一層の仲間の獲得を目指しバランスのとれた組織強化を目指していく。</w:t>
      </w:r>
    </w:p>
    <w:p w14:paraId="5F2C9E14"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また、精神保健福祉士の周辺では様々な課題も山積している。さらに、中心的な課題であった社会的入院や地域移行に加え、入院患者や障がい者への人権侵害、認知症の方々を精神科入院として処遇することについてなど、その内容も多岐にわたる。</w:t>
      </w:r>
    </w:p>
    <w:p w14:paraId="4DB951E9"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従来の課題に混沌とした社会状況も加わり、幅広いメンタルヘルス対応の課題に直面することも増加し、専門職としても職能団体としても一層の資質の向上に努めなければならない。</w:t>
      </w:r>
    </w:p>
    <w:p w14:paraId="59884005"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災害対応も組織体制を少しずつではあるが強化していかねばならい。日本協会とも連携し、これまでの『委員会』から『部』とし整備する。</w:t>
      </w:r>
    </w:p>
    <w:p w14:paraId="5B0CDAA1"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新年度協力事業として、昨年度は実施が叶わなかった当事者支援のピア活動の基本的研修が、今年度は北海道でも正式に動き出す予定である。当協会としても北海道や当事者団体とともに協同していき、さらには採択されることがあれば司法モデル事業も外部協力として連携したい。</w:t>
      </w:r>
    </w:p>
    <w:p w14:paraId="172C3206"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w:t>
      </w:r>
    </w:p>
    <w:p w14:paraId="1587DA5D"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以下、具体的な活動方針を示す。</w:t>
      </w:r>
    </w:p>
    <w:p w14:paraId="17D0CE85" w14:textId="77777777" w:rsidR="00304FEE" w:rsidRDefault="00304FEE">
      <w:pPr>
        <w:rPr>
          <w:rFonts w:ascii="ＭＳ 明朝" w:eastAsia="ＭＳ 明朝" w:hAnsi="ＭＳ 明朝" w:cs="ＭＳ 明朝"/>
        </w:rPr>
      </w:pPr>
    </w:p>
    <w:p w14:paraId="408F88A7"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組織再編について</w:t>
      </w:r>
    </w:p>
    <w:p w14:paraId="5D7A3B51"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災害対策は継続して単独の「災害対策委員会」を事務局付けで維持してきた。今年から委員会を格上げし災害状況に可能な限り迅速な動きができるように事務局付けから単独の「災害対策部」とし、情報収集の連動を図り必要に応じて「災害対策本部」の立ち上げを行う。</w:t>
      </w:r>
    </w:p>
    <w:p w14:paraId="35428BA9" w14:textId="77777777" w:rsidR="00304FEE" w:rsidRDefault="00304FEE">
      <w:pPr>
        <w:rPr>
          <w:rFonts w:ascii="ＭＳ 明朝" w:eastAsia="ＭＳ 明朝" w:hAnsi="ＭＳ 明朝" w:cs="ＭＳ 明朝"/>
        </w:rPr>
      </w:pPr>
    </w:p>
    <w:p w14:paraId="54F4A830"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会員獲得キャンペーンについて</w:t>
      </w:r>
    </w:p>
    <w:p w14:paraId="48E51274"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当協会の会員数がコロナ過や養成人数減少も含め横ばい、微減状況にあることから仲間を増やし活動</w:t>
      </w:r>
    </w:p>
    <w:p w14:paraId="1701BDE4"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強化していくことを視野に入れ、２年間の「会員獲得入会金免除キャンペーン」を実施する。１年目である今年度は、「入会金」を全額免除し、また現協会会員へもキャンペーンの一環として今年度の全道大会の参加費を全額免除とする。</w:t>
      </w:r>
    </w:p>
    <w:p w14:paraId="38DE8DD3" w14:textId="77777777" w:rsidR="00304FEE" w:rsidRDefault="00304FEE">
      <w:pPr>
        <w:pBdr>
          <w:top w:val="nil"/>
          <w:left w:val="nil"/>
          <w:bottom w:val="nil"/>
          <w:right w:val="nil"/>
          <w:between w:val="nil"/>
        </w:pBdr>
        <w:ind w:left="630"/>
        <w:rPr>
          <w:rFonts w:ascii="ＭＳ 明朝" w:eastAsia="ＭＳ 明朝" w:hAnsi="ＭＳ 明朝" w:cs="ＭＳ 明朝"/>
          <w:color w:val="000000"/>
        </w:rPr>
      </w:pPr>
    </w:p>
    <w:p w14:paraId="4CF3A1C2"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委託事業について</w:t>
      </w:r>
    </w:p>
    <w:p w14:paraId="39915B9B"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2015年度より福島県からの委託事業「福島県外避難者の心のケア事業」を継続する。福島県からの要請を受け体制整備中心で活動するが、今年度は新型コロナの減少も垣間見られることから具体的な活動も可能な範囲で視野に入れていく。</w:t>
      </w:r>
    </w:p>
    <w:p w14:paraId="187411C4" w14:textId="77777777" w:rsidR="00304FEE" w:rsidRDefault="00304FEE">
      <w:pPr>
        <w:pBdr>
          <w:top w:val="nil"/>
          <w:left w:val="nil"/>
          <w:bottom w:val="nil"/>
          <w:right w:val="nil"/>
          <w:between w:val="nil"/>
        </w:pBdr>
        <w:ind w:left="630"/>
        <w:rPr>
          <w:rFonts w:ascii="ＭＳ 明朝" w:eastAsia="ＭＳ 明朝" w:hAnsi="ＭＳ 明朝" w:cs="ＭＳ 明朝"/>
          <w:color w:val="000000"/>
        </w:rPr>
      </w:pPr>
    </w:p>
    <w:p w14:paraId="37DA587B"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事務局体制について</w:t>
      </w:r>
    </w:p>
    <w:p w14:paraId="4E813D13"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北海道社会福祉士会、北海道医療ソーシャルワーカー協会、介護福祉士会と４団体で場所共有の事務局体制も２年経過となる。本協会は今年度も３名体制で事務局を維持する。４団体の会長会議はすでに１回目の会議をzoomで開催し共同活動を例年の形で実施することを決めた。もう１回参集会議を開催しさらなる共同について協議する予定である。</w:t>
      </w:r>
    </w:p>
    <w:p w14:paraId="4F10EC4D" w14:textId="77777777" w:rsidR="00304FEE" w:rsidRDefault="00304FEE">
      <w:pPr>
        <w:rPr>
          <w:rFonts w:ascii="ＭＳ 明朝" w:eastAsia="ＭＳ 明朝" w:hAnsi="ＭＳ 明朝" w:cs="ＭＳ 明朝"/>
        </w:rPr>
      </w:pPr>
    </w:p>
    <w:p w14:paraId="57461D1D"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スーパービジョン体制について</w:t>
      </w:r>
    </w:p>
    <w:p w14:paraId="37D7C4E4"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すでにブロック活動等でグループスーパービジョン研修は実施されている。今年度は資格実習部で更</w:t>
      </w:r>
    </w:p>
    <w:p w14:paraId="6BA9331F"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なる検討を図り北海道協会におけるグループスーパービジョンを当協会及び外部との連携も加え積み</w:t>
      </w:r>
    </w:p>
    <w:p w14:paraId="551B135D"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重ねていく。</w:t>
      </w:r>
    </w:p>
    <w:p w14:paraId="0AC2AE3B" w14:textId="77777777" w:rsidR="00304FEE" w:rsidRDefault="00304FEE">
      <w:pPr>
        <w:rPr>
          <w:rFonts w:ascii="ＭＳ 明朝" w:eastAsia="ＭＳ 明朝" w:hAnsi="ＭＳ 明朝" w:cs="ＭＳ 明朝"/>
        </w:rPr>
      </w:pPr>
    </w:p>
    <w:p w14:paraId="69A2BFEF"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研修事業にいて</w:t>
      </w:r>
    </w:p>
    <w:p w14:paraId="23AA1E00"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当協会職能団体としての中心的活動である会員の資質の向上を担保していく。日本協会基幹研修との連携も含め実施していく。当協会として入会時Ⅰ、入会時Ⅱ、専門と重ねていく。</w:t>
      </w:r>
    </w:p>
    <w:p w14:paraId="504DA83C" w14:textId="77777777" w:rsidR="00304FEE" w:rsidRDefault="00304FEE">
      <w:pPr>
        <w:rPr>
          <w:rFonts w:ascii="ＭＳ 明朝" w:eastAsia="ＭＳ 明朝" w:hAnsi="ＭＳ 明朝" w:cs="ＭＳ 明朝"/>
        </w:rPr>
      </w:pPr>
    </w:p>
    <w:p w14:paraId="4E3BF584"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地域相談支援委員会について</w:t>
      </w:r>
    </w:p>
    <w:p w14:paraId="6D469C1F"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lastRenderedPageBreak/>
        <w:t>今年度からはじまる予定の北海道ピアサポーター研修との連動窓口として位置づける。まだ詳細は示されていないが国の事業を受け北海道が本年会開催の研修を当協会もピア団体や関係団体とも連携していく。また司法モデルの協力要請があれば窓口として位置づける。</w:t>
      </w:r>
    </w:p>
    <w:p w14:paraId="48E042ED" w14:textId="77777777" w:rsidR="00304FEE" w:rsidRDefault="00304FEE">
      <w:pPr>
        <w:rPr>
          <w:rFonts w:ascii="ＭＳ 明朝" w:eastAsia="ＭＳ 明朝" w:hAnsi="ＭＳ 明朝" w:cs="ＭＳ 明朝"/>
        </w:rPr>
      </w:pPr>
    </w:p>
    <w:p w14:paraId="5E746D11" w14:textId="77777777" w:rsidR="00304FEE" w:rsidRDefault="00BD1EF4">
      <w:pPr>
        <w:numPr>
          <w:ilvl w:val="0"/>
          <w:numId w:val="17"/>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苦情対応・処理委員会について</w:t>
      </w:r>
    </w:p>
    <w:p w14:paraId="3388FF64" w14:textId="77777777" w:rsidR="00304FEE" w:rsidRDefault="00BD1EF4">
      <w:pPr>
        <w:pBdr>
          <w:top w:val="nil"/>
          <w:left w:val="nil"/>
          <w:bottom w:val="nil"/>
          <w:right w:val="nil"/>
          <w:between w:val="nil"/>
        </w:pBdr>
        <w:ind w:left="630"/>
        <w:rPr>
          <w:rFonts w:ascii="ＭＳ 明朝" w:eastAsia="ＭＳ 明朝" w:hAnsi="ＭＳ 明朝" w:cs="ＭＳ 明朝"/>
          <w:color w:val="000000"/>
        </w:rPr>
      </w:pPr>
      <w:r>
        <w:rPr>
          <w:rFonts w:ascii="ＭＳ 明朝" w:eastAsia="ＭＳ 明朝" w:hAnsi="ＭＳ 明朝" w:cs="ＭＳ 明朝"/>
          <w:color w:val="000000"/>
        </w:rPr>
        <w:t>本年度正式な申し立てはが常設委員会として継続し「申し立て」があれば迅速にかつ適正な対応をする。</w:t>
      </w:r>
    </w:p>
    <w:p w14:paraId="29BA6D7B" w14:textId="77777777" w:rsidR="00304FEE" w:rsidRDefault="00304FEE">
      <w:pPr>
        <w:rPr>
          <w:rFonts w:ascii="ＭＳ 明朝" w:eastAsia="ＭＳ 明朝" w:hAnsi="ＭＳ 明朝" w:cs="ＭＳ 明朝"/>
        </w:rPr>
      </w:pPr>
    </w:p>
    <w:p w14:paraId="7006CC77" w14:textId="77777777" w:rsidR="00304FEE" w:rsidRDefault="00304FEE">
      <w:pPr>
        <w:rPr>
          <w:rFonts w:ascii="ＭＳ 明朝" w:eastAsia="ＭＳ 明朝" w:hAnsi="ＭＳ 明朝" w:cs="ＭＳ 明朝"/>
        </w:rPr>
      </w:pPr>
    </w:p>
    <w:p w14:paraId="4FDEE7B1" w14:textId="77777777" w:rsidR="00304FEE" w:rsidRDefault="00BD1EF4">
      <w:pPr>
        <w:rPr>
          <w:rFonts w:hint="eastAsia"/>
          <w:b/>
          <w:sz w:val="28"/>
          <w:szCs w:val="28"/>
        </w:rPr>
      </w:pPr>
      <w:r>
        <w:rPr>
          <w:b/>
          <w:sz w:val="28"/>
          <w:szCs w:val="28"/>
        </w:rPr>
        <w:t>Ⅰ</w:t>
      </w:r>
      <w:r>
        <w:rPr>
          <w:b/>
          <w:sz w:val="28"/>
          <w:szCs w:val="28"/>
        </w:rPr>
        <w:t xml:space="preserve">　各部の事業方針</w:t>
      </w:r>
    </w:p>
    <w:p w14:paraId="356B51E2" w14:textId="77777777" w:rsidR="00304FEE" w:rsidRDefault="00BD1EF4">
      <w:pPr>
        <w:rPr>
          <w:rFonts w:hint="eastAsia"/>
          <w:b/>
          <w:sz w:val="24"/>
          <w:szCs w:val="24"/>
        </w:rPr>
      </w:pPr>
      <w:r>
        <w:rPr>
          <w:b/>
          <w:sz w:val="24"/>
          <w:szCs w:val="24"/>
        </w:rPr>
        <w:t>１　事務局</w:t>
      </w:r>
    </w:p>
    <w:p w14:paraId="71312A1C" w14:textId="77777777" w:rsidR="00304FEE" w:rsidRDefault="00BD1EF4">
      <w:pPr>
        <w:rPr>
          <w:rFonts w:hint="eastAsia"/>
        </w:rPr>
      </w:pPr>
      <w:r>
        <w:t xml:space="preserve">　本協会における会員や関係機関からの問い合わせの窓口を担うとともに、事務を統括する。理事会の運営及び議事録の作成、各研修会の受付、会員動向の把握及び会員個人情報の管理、会員名簿の作成及び発行、各種情報の管理、各種委員会の窓口等の役割、行政及び教育機関や他団体との対外窓口としての対応、出版物の保管・管理などを行う。また、オンラインによる会議や研修の増加に伴い、ＷＥＢ会議アカウントや連絡用携帯電話回線等の管理も行う。</w:t>
      </w:r>
    </w:p>
    <w:p w14:paraId="06295A4E" w14:textId="77777777" w:rsidR="00304FEE" w:rsidRDefault="00BD1EF4">
      <w:pPr>
        <w:rPr>
          <w:rFonts w:hint="eastAsia"/>
        </w:rPr>
      </w:pPr>
      <w:r>
        <w:t xml:space="preserve">　自治体や他団体からの各種委員の派遣依頼や会議等への出席依頼、会員からの連絡等に円滑に対応できるよう、今年度も３名の事務局員（うち１名は会計担当）を週４回各３時間事務所に配置し、事務局の体制を整備する。</w:t>
      </w:r>
    </w:p>
    <w:p w14:paraId="7B7A05A0" w14:textId="77777777" w:rsidR="00304FEE" w:rsidRDefault="00BD1EF4">
      <w:pPr>
        <w:rPr>
          <w:rFonts w:hint="eastAsia"/>
        </w:rPr>
      </w:pPr>
      <w:r>
        <w:t xml:space="preserve">　財務部をはじめ、各部や各ブロックと連携して事業にあたるとともに、北海道内外の精神保健福祉にかかわる情報収集に努める。また、引き続き会員への各種情報の配信や緊急時安否確認のため運用している会員メーリングリストの整備や登録の拡大に努める。</w:t>
      </w:r>
    </w:p>
    <w:p w14:paraId="1336BA2C" w14:textId="77777777" w:rsidR="00304FEE" w:rsidRDefault="00304FEE">
      <w:pPr>
        <w:rPr>
          <w:rFonts w:hint="eastAsia"/>
        </w:rPr>
      </w:pPr>
    </w:p>
    <w:p w14:paraId="3590E4F4" w14:textId="77777777" w:rsidR="00304FEE" w:rsidRDefault="00BD1EF4">
      <w:pPr>
        <w:rPr>
          <w:rFonts w:hint="eastAsia"/>
          <w:b/>
          <w:sz w:val="24"/>
          <w:szCs w:val="24"/>
        </w:rPr>
      </w:pPr>
      <w:r>
        <w:rPr>
          <w:b/>
          <w:sz w:val="24"/>
          <w:szCs w:val="24"/>
        </w:rPr>
        <w:t>２　財務部</w:t>
      </w:r>
    </w:p>
    <w:p w14:paraId="12AC3C9C" w14:textId="77777777" w:rsidR="00304FEE" w:rsidRDefault="00BD1EF4">
      <w:pPr>
        <w:rPr>
          <w:rFonts w:ascii="ＭＳ 明朝" w:eastAsia="ＭＳ 明朝" w:hAnsi="ＭＳ 明朝" w:cs="ＭＳ 明朝"/>
        </w:rPr>
      </w:pPr>
      <w:r>
        <w:rPr>
          <w:rFonts w:ascii="ＭＳ 明朝" w:eastAsia="ＭＳ 明朝" w:hAnsi="ＭＳ 明朝" w:cs="ＭＳ 明朝"/>
        </w:rPr>
        <w:t>１）会費請求業務</w:t>
      </w:r>
    </w:p>
    <w:p w14:paraId="749DE996" w14:textId="77777777" w:rsidR="00304FEE" w:rsidRDefault="00BD1EF4">
      <w:pPr>
        <w:ind w:left="420" w:hanging="210"/>
        <w:rPr>
          <w:rFonts w:ascii="ＭＳ 明朝" w:eastAsia="ＭＳ 明朝" w:hAnsi="ＭＳ 明朝" w:cs="ＭＳ 明朝"/>
        </w:rPr>
      </w:pPr>
      <w:r>
        <w:rPr>
          <w:rFonts w:ascii="ＭＳ 明朝" w:eastAsia="ＭＳ 明朝" w:hAnsi="ＭＳ 明朝" w:cs="ＭＳ 明朝"/>
        </w:rPr>
        <w:t>①期限内（6月30日）納入及び納入率の向上を図る。会費未納者については督促ハガキの発送（10月・２月）やブロック役員からの声掛け等行っていく。</w:t>
      </w:r>
    </w:p>
    <w:p w14:paraId="6917132E"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②会計担当事務局員と連携しながら会費の適切な管理を行う。</w:t>
      </w:r>
    </w:p>
    <w:p w14:paraId="3547B6EF" w14:textId="77777777" w:rsidR="00304FEE" w:rsidRDefault="00304FEE">
      <w:pPr>
        <w:rPr>
          <w:rFonts w:ascii="ＭＳ 明朝" w:eastAsia="ＭＳ 明朝" w:hAnsi="ＭＳ 明朝" w:cs="ＭＳ 明朝"/>
        </w:rPr>
      </w:pPr>
    </w:p>
    <w:p w14:paraId="1B41C5E5" w14:textId="77777777" w:rsidR="00304FEE" w:rsidRDefault="00BD1EF4">
      <w:pPr>
        <w:rPr>
          <w:rFonts w:ascii="ＭＳ 明朝" w:eastAsia="ＭＳ 明朝" w:hAnsi="ＭＳ 明朝" w:cs="ＭＳ 明朝"/>
        </w:rPr>
      </w:pPr>
      <w:r>
        <w:rPr>
          <w:rFonts w:ascii="ＭＳ 明朝" w:eastAsia="ＭＳ 明朝" w:hAnsi="ＭＳ 明朝" w:cs="ＭＳ 明朝"/>
        </w:rPr>
        <w:t>２）財務管理及び会計処理業務</w:t>
      </w:r>
    </w:p>
    <w:p w14:paraId="45519837"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①10月に理事会に対し中間報告を行う。</w:t>
      </w:r>
    </w:p>
    <w:p w14:paraId="66494E65"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②顧問公認会計士と連携し、「会計処理に関する規程」に基づいた、適切な会計処理を行う。</w:t>
      </w:r>
    </w:p>
    <w:p w14:paraId="25515F6C" w14:textId="77777777" w:rsidR="00304FEE" w:rsidRDefault="00304FEE">
      <w:pPr>
        <w:rPr>
          <w:rFonts w:hint="eastAsia"/>
          <w:b/>
        </w:rPr>
      </w:pPr>
    </w:p>
    <w:p w14:paraId="3DC666D6" w14:textId="77777777" w:rsidR="00304FEE" w:rsidRDefault="00BD1EF4">
      <w:pPr>
        <w:ind w:left="1"/>
        <w:rPr>
          <w:rFonts w:ascii="ＭＳ 明朝" w:eastAsia="ＭＳ 明朝" w:hAnsi="ＭＳ 明朝" w:cs="ＭＳ 明朝"/>
          <w:b/>
          <w:sz w:val="24"/>
          <w:szCs w:val="24"/>
        </w:rPr>
      </w:pPr>
      <w:r>
        <w:rPr>
          <w:rFonts w:ascii="ＭＳ 明朝" w:eastAsia="ＭＳ 明朝" w:hAnsi="ＭＳ 明朝" w:cs="ＭＳ 明朝"/>
          <w:b/>
          <w:sz w:val="24"/>
          <w:szCs w:val="24"/>
        </w:rPr>
        <w:t>３　教育・研修部</w:t>
      </w:r>
    </w:p>
    <w:p w14:paraId="7F63E6D8"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職能団体として、研修事業は本協会の中心的機能の一つである。今年度においても、会員の意見・要望等を踏まえ、精神保健福祉領域の専門職である会員個々の資質の向上に資する内容、精神保健福祉領域の動向・情勢に即した内容の研修を下記の通り企画・運営する。</w:t>
      </w:r>
    </w:p>
    <w:p w14:paraId="369BFB22"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新型コロナウイルス感染症の流行以降、昨年度までにオンライン参加単独型・会場参加とオンライン参加のハイブリット型での開催など会員の安全が担保される形での開催方法を模索してきたが、今年度についても引き続き、会員の安全が担保され、かつ多くの会員が参加できる利便性の良い開催方法や時期を検討する。</w:t>
      </w:r>
    </w:p>
    <w:p w14:paraId="18FE1B33" w14:textId="77777777" w:rsidR="00304FEE" w:rsidRDefault="00304FEE">
      <w:pPr>
        <w:rPr>
          <w:rFonts w:ascii="ＭＳ 明朝" w:eastAsia="ＭＳ 明朝" w:hAnsi="ＭＳ 明朝" w:cs="ＭＳ 明朝"/>
        </w:rPr>
      </w:pPr>
    </w:p>
    <w:p w14:paraId="676630D1"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１）『入会時指定研修Ⅰ・Ⅱ』</w:t>
      </w:r>
    </w:p>
    <w:p w14:paraId="566BB218" w14:textId="77777777" w:rsidR="00304FEE" w:rsidRDefault="00BD1EF4">
      <w:pPr>
        <w:ind w:left="210" w:firstLine="210"/>
        <w:rPr>
          <w:rFonts w:ascii="ＭＳ 明朝" w:eastAsia="ＭＳ 明朝" w:hAnsi="ＭＳ 明朝" w:cs="ＭＳ 明朝"/>
        </w:rPr>
      </w:pPr>
      <w:r>
        <w:rPr>
          <w:rFonts w:ascii="ＭＳ 明朝" w:eastAsia="ＭＳ 明朝" w:hAnsi="ＭＳ 明朝" w:cs="ＭＳ 明朝"/>
        </w:rPr>
        <w:t>会員には、本協会入会から原則３年以内に『入会時指定研修Ⅰ』『入会時指定研修Ⅱ』を修了することが義務となっていることから、本協会入会から３年以内の会員を主たる受講対象とし、下記の通り研修を開催する。</w:t>
      </w:r>
    </w:p>
    <w:p w14:paraId="7C9C1955" w14:textId="77777777" w:rsidR="00304FEE" w:rsidRDefault="00BD1EF4">
      <w:pPr>
        <w:ind w:left="210" w:firstLine="210"/>
        <w:rPr>
          <w:rFonts w:ascii="ＭＳ 明朝" w:eastAsia="ＭＳ 明朝" w:hAnsi="ＭＳ 明朝" w:cs="ＭＳ 明朝"/>
        </w:rPr>
      </w:pPr>
      <w:r>
        <w:rPr>
          <w:rFonts w:ascii="ＭＳ 明朝" w:eastAsia="ＭＳ 明朝" w:hAnsi="ＭＳ 明朝" w:cs="ＭＳ 明朝"/>
        </w:rPr>
        <w:t>なお、研修案内については、受講対象となる会員へ文書にて発送する他、協会だよりや協会ホームページ、協会公式フェイスブック等を利用して周知を図る。</w:t>
      </w:r>
    </w:p>
    <w:p w14:paraId="0B84D130" w14:textId="77777777" w:rsidR="00304FEE" w:rsidRDefault="00BD1EF4">
      <w:pPr>
        <w:ind w:firstLine="420"/>
        <w:rPr>
          <w:rFonts w:ascii="ＭＳ 明朝" w:eastAsia="ＭＳ 明朝" w:hAnsi="ＭＳ 明朝" w:cs="ＭＳ 明朝"/>
        </w:rPr>
      </w:pPr>
      <w:r>
        <w:rPr>
          <w:rFonts w:ascii="ＭＳ 明朝" w:eastAsia="ＭＳ 明朝" w:hAnsi="ＭＳ 明朝" w:cs="ＭＳ 明朝"/>
        </w:rPr>
        <w:t>①『入会時指定研修Ⅰ』</w:t>
      </w:r>
    </w:p>
    <w:p w14:paraId="0159C2EF" w14:textId="77777777" w:rsidR="00304FEE" w:rsidRDefault="00BD1EF4">
      <w:pPr>
        <w:ind w:left="630" w:firstLine="210"/>
        <w:rPr>
          <w:rFonts w:ascii="ＭＳ 明朝" w:eastAsia="ＭＳ 明朝" w:hAnsi="ＭＳ 明朝" w:cs="ＭＳ 明朝"/>
        </w:rPr>
      </w:pPr>
      <w:r>
        <w:rPr>
          <w:rFonts w:ascii="ＭＳ 明朝" w:eastAsia="ＭＳ 明朝" w:hAnsi="ＭＳ 明朝" w:cs="ＭＳ 明朝"/>
        </w:rPr>
        <w:t>日本協会主催の生涯研修制度『基幹研修Ⅰ』の開催を受託し、読み替え可能な研修として開催する。</w:t>
      </w:r>
    </w:p>
    <w:p w14:paraId="6B97E98B" w14:textId="77777777" w:rsidR="00304FEE" w:rsidRDefault="00BD1EF4">
      <w:pPr>
        <w:ind w:left="630" w:firstLine="210"/>
        <w:rPr>
          <w:rFonts w:ascii="ＭＳ 明朝" w:eastAsia="ＭＳ 明朝" w:hAnsi="ＭＳ 明朝" w:cs="ＭＳ 明朝"/>
        </w:rPr>
      </w:pPr>
      <w:r>
        <w:rPr>
          <w:rFonts w:ascii="ＭＳ 明朝" w:eastAsia="ＭＳ 明朝" w:hAnsi="ＭＳ 明朝" w:cs="ＭＳ 明朝"/>
        </w:rPr>
        <w:t>研修内容は、日本協会主催の生涯研修制度『基幹研修Ⅰ』のシラバスを基に、本協会や日本協会の歴史や役割、精神保健福祉士の専門性、現場における精神保健福祉士の実践等を学ぶものとする。</w:t>
      </w:r>
    </w:p>
    <w:p w14:paraId="3DE76578" w14:textId="77777777" w:rsidR="00304FEE" w:rsidRDefault="00BD1EF4">
      <w:pPr>
        <w:ind w:left="699" w:firstLine="210"/>
        <w:rPr>
          <w:rFonts w:ascii="ＭＳ 明朝" w:eastAsia="ＭＳ 明朝" w:hAnsi="ＭＳ 明朝" w:cs="ＭＳ 明朝"/>
        </w:rPr>
      </w:pPr>
      <w:r>
        <w:rPr>
          <w:rFonts w:ascii="ＭＳ 明朝" w:eastAsia="ＭＳ 明朝" w:hAnsi="ＭＳ 明朝" w:cs="ＭＳ 明朝"/>
        </w:rPr>
        <w:t>主たる受講対象は、『入会時指定研修Ⅰ』未受講の会員とし、『基幹研修Ⅰ』未受講の『入会時指定研修Ⅰ』修了者ならびに本協会に所属しない日本協会構成員も受講対象に加え、両協会会員間の相互交流や本協会への入会促進、日本協会の生涯研修制度の周知や普及を図る。</w:t>
      </w:r>
    </w:p>
    <w:p w14:paraId="712C883A" w14:textId="77777777" w:rsidR="00304FEE" w:rsidRDefault="00BD1EF4">
      <w:pPr>
        <w:ind w:left="699" w:firstLine="210"/>
        <w:rPr>
          <w:rFonts w:ascii="ＭＳ 明朝" w:eastAsia="ＭＳ 明朝" w:hAnsi="ＭＳ 明朝" w:cs="ＭＳ 明朝"/>
        </w:rPr>
      </w:pPr>
      <w:r>
        <w:rPr>
          <w:rFonts w:ascii="ＭＳ 明朝" w:eastAsia="ＭＳ 明朝" w:hAnsi="ＭＳ 明朝" w:cs="ＭＳ 明朝"/>
        </w:rPr>
        <w:t>なお、本協会に所属しない日本協会構成員への案内については、基幹研修委託費から費用を捻出し周知を図る。</w:t>
      </w:r>
    </w:p>
    <w:p w14:paraId="54731EE4" w14:textId="77777777" w:rsidR="00304FEE" w:rsidRDefault="00BD1EF4">
      <w:pPr>
        <w:ind w:left="420" w:hanging="210"/>
        <w:rPr>
          <w:rFonts w:ascii="ＭＳ 明朝" w:eastAsia="ＭＳ 明朝" w:hAnsi="ＭＳ 明朝" w:cs="ＭＳ 明朝"/>
        </w:rPr>
      </w:pPr>
      <w:r>
        <w:rPr>
          <w:rFonts w:ascii="ＭＳ 明朝" w:eastAsia="ＭＳ 明朝" w:hAnsi="ＭＳ 明朝" w:cs="ＭＳ 明朝"/>
        </w:rPr>
        <w:t xml:space="preserve">　②『入会時指定研修Ⅱ』</w:t>
      </w:r>
    </w:p>
    <w:p w14:paraId="5F74FA8D" w14:textId="77777777" w:rsidR="00304FEE" w:rsidRDefault="00BD1EF4">
      <w:pPr>
        <w:ind w:left="630" w:firstLine="210"/>
        <w:rPr>
          <w:rFonts w:ascii="ＭＳ 明朝" w:eastAsia="ＭＳ 明朝" w:hAnsi="ＭＳ 明朝" w:cs="ＭＳ 明朝"/>
        </w:rPr>
      </w:pPr>
      <w:r>
        <w:rPr>
          <w:rFonts w:ascii="ＭＳ 明朝" w:eastAsia="ＭＳ 明朝" w:hAnsi="ＭＳ 明朝" w:cs="ＭＳ 明朝"/>
        </w:rPr>
        <w:lastRenderedPageBreak/>
        <w:t>『入会時指定研修Ⅰ』を修了した会員を主たる対象とし、現場における日々のソーシャルワーク実践を振り返りや理論と現場での実践の結びつけを行い、精神保健福祉士の業務や支援について省察する内容とする。</w:t>
      </w:r>
    </w:p>
    <w:p w14:paraId="25BCD861" w14:textId="77777777" w:rsidR="00304FEE" w:rsidRDefault="00304FEE">
      <w:pPr>
        <w:ind w:firstLine="210"/>
        <w:rPr>
          <w:rFonts w:ascii="ＭＳ 明朝" w:eastAsia="ＭＳ 明朝" w:hAnsi="ＭＳ 明朝" w:cs="ＭＳ 明朝"/>
        </w:rPr>
      </w:pPr>
    </w:p>
    <w:p w14:paraId="58C5BCF4"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２）『専門研修』</w:t>
      </w:r>
    </w:p>
    <w:p w14:paraId="34EED3ED" w14:textId="77777777" w:rsidR="00304FEE" w:rsidRDefault="00BD1EF4">
      <w:pPr>
        <w:ind w:left="630" w:hanging="210"/>
        <w:rPr>
          <w:rFonts w:ascii="ＭＳ 明朝" w:eastAsia="ＭＳ 明朝" w:hAnsi="ＭＳ 明朝" w:cs="ＭＳ 明朝"/>
        </w:rPr>
      </w:pPr>
      <w:r>
        <w:rPr>
          <w:rFonts w:ascii="ＭＳ 明朝" w:eastAsia="ＭＳ 明朝" w:hAnsi="ＭＳ 明朝" w:cs="ＭＳ 明朝"/>
        </w:rPr>
        <w:t>①精神保健福祉領域の動向・情勢や会員の意見・要望等を踏まえ、会員個々の資質の向上と研鑽に資するテーマを選定し企画する。</w:t>
      </w:r>
    </w:p>
    <w:p w14:paraId="49450B88" w14:textId="77777777" w:rsidR="00304FEE" w:rsidRDefault="00BD1EF4">
      <w:pPr>
        <w:ind w:left="420" w:hanging="210"/>
        <w:rPr>
          <w:rFonts w:ascii="ＭＳ 明朝" w:eastAsia="ＭＳ 明朝" w:hAnsi="ＭＳ 明朝" w:cs="ＭＳ 明朝"/>
        </w:rPr>
      </w:pPr>
      <w:r>
        <w:rPr>
          <w:rFonts w:ascii="ＭＳ 明朝" w:eastAsia="ＭＳ 明朝" w:hAnsi="ＭＳ 明朝" w:cs="ＭＳ 明朝"/>
        </w:rPr>
        <w:t xml:space="preserve">　②対象は全会員とするが、内容に応じて関係団体や学生等の参加も認める。</w:t>
      </w:r>
    </w:p>
    <w:p w14:paraId="78D8317A" w14:textId="77777777" w:rsidR="00304FEE" w:rsidRDefault="00304FEE">
      <w:pPr>
        <w:rPr>
          <w:rFonts w:ascii="ＭＳ 明朝" w:eastAsia="ＭＳ 明朝" w:hAnsi="ＭＳ 明朝" w:cs="ＭＳ 明朝"/>
        </w:rPr>
      </w:pPr>
    </w:p>
    <w:p w14:paraId="18EF03B1"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３）上記以外の研修について</w:t>
      </w:r>
    </w:p>
    <w:p w14:paraId="246D6635" w14:textId="77777777" w:rsidR="00304FEE" w:rsidRDefault="00BD1EF4">
      <w:pPr>
        <w:ind w:firstLine="420"/>
        <w:rPr>
          <w:rFonts w:ascii="ＭＳ 明朝" w:eastAsia="ＭＳ 明朝" w:hAnsi="ＭＳ 明朝" w:cs="ＭＳ 明朝"/>
        </w:rPr>
      </w:pPr>
      <w:r>
        <w:rPr>
          <w:rFonts w:ascii="ＭＳ 明朝" w:eastAsia="ＭＳ 明朝" w:hAnsi="ＭＳ 明朝" w:cs="ＭＳ 明朝"/>
        </w:rPr>
        <w:t>①本協会他部・ブロック主催の研修についても、必要に応じて連携・協力・共催を行う。</w:t>
      </w:r>
    </w:p>
    <w:p w14:paraId="13F6CEFB" w14:textId="77777777" w:rsidR="00304FEE" w:rsidRDefault="00BD1EF4">
      <w:pPr>
        <w:ind w:left="630" w:hanging="210"/>
        <w:rPr>
          <w:rFonts w:ascii="ＭＳ 明朝" w:eastAsia="ＭＳ 明朝" w:hAnsi="ＭＳ 明朝" w:cs="ＭＳ 明朝"/>
        </w:rPr>
      </w:pPr>
      <w:r>
        <w:rPr>
          <w:rFonts w:ascii="ＭＳ 明朝" w:eastAsia="ＭＳ 明朝" w:hAnsi="ＭＳ 明朝" w:cs="ＭＳ 明朝"/>
        </w:rPr>
        <w:t>②日本協会や他関係団体等より、研修への協力・開催委託・共催等の依頼がある場合には、理事会において協議の上、必要に応じて可能な協力を行う。</w:t>
      </w:r>
    </w:p>
    <w:p w14:paraId="7E6F30D9" w14:textId="77777777" w:rsidR="00304FEE" w:rsidRDefault="00304FEE">
      <w:pPr>
        <w:ind w:firstLine="210"/>
        <w:rPr>
          <w:rFonts w:hint="eastAsia"/>
        </w:rPr>
      </w:pPr>
    </w:p>
    <w:p w14:paraId="0AB1E17B" w14:textId="77777777" w:rsidR="00304FEE" w:rsidRDefault="00BD1EF4">
      <w:pPr>
        <w:rPr>
          <w:rFonts w:ascii="ＭＳ 明朝" w:eastAsia="ＭＳ 明朝" w:hAnsi="ＭＳ 明朝" w:cs="ＭＳ 明朝"/>
          <w:b/>
          <w:sz w:val="24"/>
          <w:szCs w:val="24"/>
        </w:rPr>
      </w:pPr>
      <w:r>
        <w:rPr>
          <w:rFonts w:ascii="ＭＳ 明朝" w:eastAsia="ＭＳ 明朝" w:hAnsi="ＭＳ 明朝" w:cs="ＭＳ 明朝"/>
          <w:b/>
          <w:sz w:val="24"/>
          <w:szCs w:val="24"/>
        </w:rPr>
        <w:t>４　社会活動・研究部</w:t>
      </w:r>
    </w:p>
    <w:p w14:paraId="6523EDD8" w14:textId="77777777" w:rsidR="00304FEE" w:rsidRDefault="00BD1EF4">
      <w:pPr>
        <w:rPr>
          <w:rFonts w:ascii="ＭＳ 明朝" w:eastAsia="ＭＳ 明朝" w:hAnsi="ＭＳ 明朝" w:cs="ＭＳ 明朝"/>
        </w:rPr>
      </w:pPr>
      <w:r>
        <w:rPr>
          <w:rFonts w:ascii="ＭＳ 明朝" w:eastAsia="ＭＳ 明朝" w:hAnsi="ＭＳ 明朝" w:cs="ＭＳ 明朝"/>
          <w:b/>
          <w:sz w:val="24"/>
          <w:szCs w:val="24"/>
        </w:rPr>
        <w:t xml:space="preserve">　</w:t>
      </w:r>
      <w:r>
        <w:rPr>
          <w:rFonts w:ascii="ＭＳ 明朝" w:eastAsia="ＭＳ 明朝" w:hAnsi="ＭＳ 明朝" w:cs="ＭＳ 明朝"/>
        </w:rPr>
        <w:t>精神保健医療福祉領域に関する情報や当事者の権利擁護、支援活動に着目し、北海道内を中心としたそれら様々な活動などを会員に対して発信する。また、北海道内にある精神障害者当事者団体や家族会の実情を把握し、会員に周知するとともに、求めに応じて同団体からの協力依頼に対応する。</w:t>
      </w:r>
    </w:p>
    <w:p w14:paraId="2E686038"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また、北海道内の同領域において社会的な問題などが発生し、かつ理事会において必要と判断されたときは、会員や関係団体等に対し、同問題に関する実態調査などを実施するとともに、その結果を協会だよりに掲載する。</w:t>
      </w:r>
    </w:p>
    <w:p w14:paraId="75401BA2"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w:t>
      </w:r>
    </w:p>
    <w:p w14:paraId="37710725"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１）精神保健医療福祉領域に関する情報の収集及び発信</w:t>
      </w:r>
    </w:p>
    <w:p w14:paraId="062BE27F" w14:textId="77777777" w:rsidR="00304FEE" w:rsidRDefault="00BD1EF4">
      <w:pPr>
        <w:ind w:left="210" w:hanging="210"/>
        <w:rPr>
          <w:rFonts w:ascii="ＭＳ 明朝" w:eastAsia="ＭＳ 明朝" w:hAnsi="ＭＳ 明朝" w:cs="ＭＳ 明朝"/>
        </w:rPr>
      </w:pPr>
      <w:r>
        <w:rPr>
          <w:rFonts w:ascii="ＭＳ 明朝" w:eastAsia="ＭＳ 明朝" w:hAnsi="ＭＳ 明朝" w:cs="ＭＳ 明朝"/>
        </w:rPr>
        <w:t xml:space="preserve">　　厚生労働省などの行政機関やその他関係機関から精神保健福祉士として必要な情報やトピックス等を収集し、協会だより等をとおして情報を発信する。</w:t>
      </w:r>
    </w:p>
    <w:p w14:paraId="5C9CE39F" w14:textId="77777777" w:rsidR="00304FEE" w:rsidRDefault="00304FEE">
      <w:pPr>
        <w:rPr>
          <w:rFonts w:ascii="ＭＳ 明朝" w:eastAsia="ＭＳ 明朝" w:hAnsi="ＭＳ 明朝" w:cs="ＭＳ 明朝"/>
        </w:rPr>
      </w:pPr>
    </w:p>
    <w:p w14:paraId="09D54187"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２）精神障害者当事者団体等の現状把握及び支援活動</w:t>
      </w:r>
    </w:p>
    <w:p w14:paraId="553F87B2" w14:textId="77777777" w:rsidR="00304FEE" w:rsidRDefault="00BD1EF4">
      <w:pPr>
        <w:ind w:left="210"/>
        <w:rPr>
          <w:rFonts w:ascii="ＭＳ 明朝" w:eastAsia="ＭＳ 明朝" w:hAnsi="ＭＳ 明朝" w:cs="ＭＳ 明朝"/>
        </w:rPr>
      </w:pPr>
      <w:r>
        <w:rPr>
          <w:rFonts w:ascii="ＭＳ 明朝" w:eastAsia="ＭＳ 明朝" w:hAnsi="ＭＳ 明朝" w:cs="ＭＳ 明朝"/>
        </w:rPr>
        <w:t xml:space="preserve">　北海道内に所在する精神障害者当事者団体や家族会を訪問し、同団体の現状や課題などの実情について、インタビューを行うとともに、聴取した内容を適宜協会だよりなどに掲載し、会員に広く知っていただく。</w:t>
      </w:r>
    </w:p>
    <w:p w14:paraId="0145A597" w14:textId="77777777" w:rsidR="00304FEE" w:rsidRDefault="00BD1EF4">
      <w:pPr>
        <w:ind w:left="210" w:firstLine="210"/>
        <w:rPr>
          <w:rFonts w:ascii="ＭＳ 明朝" w:eastAsia="ＭＳ 明朝" w:hAnsi="ＭＳ 明朝" w:cs="ＭＳ 明朝"/>
        </w:rPr>
      </w:pPr>
      <w:r>
        <w:rPr>
          <w:rFonts w:ascii="ＭＳ 明朝" w:eastAsia="ＭＳ 明朝" w:hAnsi="ＭＳ 明朝" w:cs="ＭＳ 明朝"/>
        </w:rPr>
        <w:t>また、同団体等から何らかの協力依頼があった場合は、理事や会員と連携を図りながら対応する。</w:t>
      </w:r>
    </w:p>
    <w:p w14:paraId="67EE30E0" w14:textId="77777777" w:rsidR="00304FEE" w:rsidRDefault="00BD1EF4">
      <w:pPr>
        <w:ind w:left="210"/>
        <w:rPr>
          <w:rFonts w:ascii="ＭＳ 明朝" w:eastAsia="ＭＳ 明朝" w:hAnsi="ＭＳ 明朝" w:cs="ＭＳ 明朝"/>
        </w:rPr>
      </w:pPr>
      <w:r>
        <w:rPr>
          <w:rFonts w:ascii="ＭＳ 明朝" w:eastAsia="ＭＳ 明朝" w:hAnsi="ＭＳ 明朝" w:cs="ＭＳ 明朝"/>
        </w:rPr>
        <w:t xml:space="preserve">　</w:t>
      </w:r>
    </w:p>
    <w:p w14:paraId="37D5E2DC"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３）実態調査等の実施について</w:t>
      </w:r>
    </w:p>
    <w:p w14:paraId="236CDCED" w14:textId="77777777" w:rsidR="00304FEE" w:rsidRDefault="00BD1EF4">
      <w:pPr>
        <w:ind w:left="210"/>
        <w:rPr>
          <w:rFonts w:ascii="ＭＳ 明朝" w:eastAsia="ＭＳ 明朝" w:hAnsi="ＭＳ 明朝" w:cs="ＭＳ 明朝"/>
        </w:rPr>
      </w:pPr>
      <w:r>
        <w:rPr>
          <w:rFonts w:ascii="ＭＳ 明朝" w:eastAsia="ＭＳ 明朝" w:hAnsi="ＭＳ 明朝" w:cs="ＭＳ 明朝"/>
        </w:rPr>
        <w:t xml:space="preserve">　北海道内における精神保健医療福祉領域において社会的な問題（精神障害者に対する虐待や権利侵害などの行為など。）が発生し、当部からの提案や会員からの求めなどがあり、かつ理事会が必要と判断したときは、会員や関係団体等に対し、実態調査等を目的としたアンケートを実施する。その結果については、協会だよりに掲載し、会員に周知する。</w:t>
      </w:r>
    </w:p>
    <w:p w14:paraId="2264431F"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 xml:space="preserve">　</w:t>
      </w:r>
    </w:p>
    <w:p w14:paraId="7B6FB9A0"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４）災害対策委員会との連携</w:t>
      </w:r>
    </w:p>
    <w:p w14:paraId="08312644" w14:textId="77777777" w:rsidR="00304FEE" w:rsidRDefault="00BD1EF4">
      <w:pPr>
        <w:ind w:firstLine="420"/>
        <w:rPr>
          <w:rFonts w:ascii="ＭＳ 明朝" w:eastAsia="ＭＳ 明朝" w:hAnsi="ＭＳ 明朝" w:cs="ＭＳ 明朝"/>
        </w:rPr>
      </w:pPr>
      <w:r>
        <w:rPr>
          <w:rFonts w:ascii="ＭＳ 明朝" w:eastAsia="ＭＳ 明朝" w:hAnsi="ＭＳ 明朝" w:cs="ＭＳ 明朝"/>
        </w:rPr>
        <w:t>災害対策委員会と必要な連携を図るとともに、同委員会から求めがあった場合、適宜協力する。</w:t>
      </w:r>
    </w:p>
    <w:p w14:paraId="6095AAFC" w14:textId="77777777" w:rsidR="00304FEE" w:rsidRDefault="00304FEE">
      <w:pPr>
        <w:rPr>
          <w:rFonts w:hint="eastAsia"/>
        </w:rPr>
      </w:pPr>
    </w:p>
    <w:p w14:paraId="68CD6CCC" w14:textId="77777777" w:rsidR="00304FEE" w:rsidRDefault="00BD1EF4">
      <w:pPr>
        <w:rPr>
          <w:rFonts w:ascii="ＭＳ 明朝" w:eastAsia="ＭＳ 明朝" w:hAnsi="ＭＳ 明朝" w:cs="ＭＳ 明朝"/>
          <w:b/>
          <w:sz w:val="24"/>
          <w:szCs w:val="24"/>
        </w:rPr>
      </w:pPr>
      <w:r>
        <w:rPr>
          <w:rFonts w:ascii="ＭＳ 明朝" w:eastAsia="ＭＳ 明朝" w:hAnsi="ＭＳ 明朝" w:cs="ＭＳ 明朝"/>
          <w:b/>
          <w:sz w:val="24"/>
          <w:szCs w:val="24"/>
        </w:rPr>
        <w:t>５　広報・出版部</w:t>
      </w:r>
    </w:p>
    <w:p w14:paraId="2BD3B37D"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昨年度に引き続き、協会誌『協会だより』（年４回発行）、ジャーナルの発行（年１回発行）、ホームページ管理、Facebookの運用・管理を行う。また、協会活動等の発信・周知に関し、他部と協働し内容および手段について検討し取り組む。</w:t>
      </w:r>
    </w:p>
    <w:p w14:paraId="73999308"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前年度、会員から発行物の内容精査についてご指摘をいただいたことを踏まえ、広報・出版部のみならず理事会全体の協力を得て、発行時の内容精査を引き続き行っていく。</w:t>
      </w:r>
    </w:p>
    <w:p w14:paraId="65AA84D4" w14:textId="77777777" w:rsidR="00304FEE" w:rsidRDefault="00304FEE">
      <w:pPr>
        <w:ind w:firstLine="210"/>
        <w:rPr>
          <w:rFonts w:ascii="ＭＳ 明朝" w:eastAsia="ＭＳ 明朝" w:hAnsi="ＭＳ 明朝" w:cs="ＭＳ 明朝"/>
        </w:rPr>
      </w:pPr>
    </w:p>
    <w:p w14:paraId="59B69AA5" w14:textId="77777777" w:rsidR="00304FEE" w:rsidRDefault="00BD1EF4">
      <w:pPr>
        <w:rPr>
          <w:rFonts w:ascii="ＭＳ 明朝" w:eastAsia="ＭＳ 明朝" w:hAnsi="ＭＳ 明朝" w:cs="ＭＳ 明朝"/>
        </w:rPr>
      </w:pPr>
      <w:r>
        <w:rPr>
          <w:rFonts w:ascii="ＭＳ 明朝" w:eastAsia="ＭＳ 明朝" w:hAnsi="ＭＳ 明朝" w:cs="ＭＳ 明朝"/>
        </w:rPr>
        <w:t>１）協会だより発行</w:t>
      </w:r>
    </w:p>
    <w:p w14:paraId="4D579FC8"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３か月毎に紙媒体にて発行し、12月発行号は電子版もあわせて発行する。尚、電子版には『会員動向』については掲載せず、紙面のみへの掲載とする。</w:t>
      </w:r>
    </w:p>
    <w:p w14:paraId="35998E74"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協会だよりでは、昨年に引き続き、各部・各ブロックとの連携を強化し、協会だよりにて部・ブロック活動の様子を発信していく。</w:t>
      </w:r>
    </w:p>
    <w:p w14:paraId="5EFAC6F7" w14:textId="77777777" w:rsidR="00304FEE" w:rsidRDefault="00304FEE">
      <w:pPr>
        <w:ind w:firstLine="210"/>
        <w:rPr>
          <w:rFonts w:ascii="ＭＳ 明朝" w:eastAsia="ＭＳ 明朝" w:hAnsi="ＭＳ 明朝" w:cs="ＭＳ 明朝"/>
        </w:rPr>
      </w:pPr>
    </w:p>
    <w:p w14:paraId="55AFCEDE" w14:textId="77777777" w:rsidR="00304FEE" w:rsidRDefault="00BD1EF4">
      <w:pPr>
        <w:rPr>
          <w:rFonts w:ascii="ＭＳ 明朝" w:eastAsia="ＭＳ 明朝" w:hAnsi="ＭＳ 明朝" w:cs="ＭＳ 明朝"/>
        </w:rPr>
      </w:pPr>
      <w:r>
        <w:rPr>
          <w:rFonts w:ascii="ＭＳ 明朝" w:eastAsia="ＭＳ 明朝" w:hAnsi="ＭＳ 明朝" w:cs="ＭＳ 明朝"/>
        </w:rPr>
        <w:t>内容：理事会議事録、研修情報・報告、各部の活動報告、道内の活動、求人情報等を掲載し、会員に送付。</w:t>
      </w:r>
    </w:p>
    <w:p w14:paraId="549FEC05" w14:textId="77777777" w:rsidR="00304FEE" w:rsidRDefault="00BD1EF4">
      <w:pPr>
        <w:numPr>
          <w:ilvl w:val="0"/>
          <w:numId w:val="13"/>
        </w:numPr>
        <w:rPr>
          <w:rFonts w:ascii="ＭＳ 明朝" w:eastAsia="ＭＳ 明朝" w:hAnsi="ＭＳ 明朝" w:cs="ＭＳ 明朝"/>
        </w:rPr>
      </w:pPr>
      <w:r>
        <w:rPr>
          <w:rFonts w:ascii="ＭＳ 明朝" w:eastAsia="ＭＳ 明朝" w:hAnsi="ＭＳ 明朝" w:cs="ＭＳ 明朝"/>
        </w:rPr>
        <w:t xml:space="preserve">　2023年６月30日　発行予定</w:t>
      </w:r>
    </w:p>
    <w:p w14:paraId="162E5FB3" w14:textId="77777777" w:rsidR="00304FEE" w:rsidRDefault="00BD1EF4">
      <w:pPr>
        <w:numPr>
          <w:ilvl w:val="0"/>
          <w:numId w:val="13"/>
        </w:numPr>
        <w:rPr>
          <w:rFonts w:ascii="ＭＳ 明朝" w:eastAsia="ＭＳ 明朝" w:hAnsi="ＭＳ 明朝" w:cs="ＭＳ 明朝"/>
        </w:rPr>
      </w:pPr>
      <w:r>
        <w:rPr>
          <w:rFonts w:ascii="ＭＳ 明朝" w:eastAsia="ＭＳ 明朝" w:hAnsi="ＭＳ 明朝" w:cs="ＭＳ 明朝"/>
        </w:rPr>
        <w:t xml:space="preserve">　2023年９月30日　発行予定</w:t>
      </w:r>
    </w:p>
    <w:p w14:paraId="0C1A0E60" w14:textId="77777777" w:rsidR="00304FEE" w:rsidRDefault="00BD1EF4">
      <w:pPr>
        <w:numPr>
          <w:ilvl w:val="0"/>
          <w:numId w:val="13"/>
        </w:numPr>
        <w:rPr>
          <w:rFonts w:ascii="ＭＳ 明朝" w:eastAsia="ＭＳ 明朝" w:hAnsi="ＭＳ 明朝" w:cs="ＭＳ 明朝"/>
        </w:rPr>
      </w:pPr>
      <w:r>
        <w:rPr>
          <w:rFonts w:ascii="ＭＳ 明朝" w:eastAsia="ＭＳ 明朝" w:hAnsi="ＭＳ 明朝" w:cs="ＭＳ 明朝"/>
        </w:rPr>
        <w:t xml:space="preserve">　2023年12月25日　発行予定</w:t>
      </w:r>
    </w:p>
    <w:p w14:paraId="5EA64321" w14:textId="77777777" w:rsidR="00304FEE" w:rsidRDefault="00BD1EF4">
      <w:pPr>
        <w:numPr>
          <w:ilvl w:val="0"/>
          <w:numId w:val="13"/>
        </w:numPr>
        <w:rPr>
          <w:rFonts w:ascii="ＭＳ 明朝" w:eastAsia="ＭＳ 明朝" w:hAnsi="ＭＳ 明朝" w:cs="ＭＳ 明朝"/>
        </w:rPr>
      </w:pPr>
      <w:r>
        <w:rPr>
          <w:rFonts w:ascii="ＭＳ 明朝" w:eastAsia="ＭＳ 明朝" w:hAnsi="ＭＳ 明朝" w:cs="ＭＳ 明朝"/>
        </w:rPr>
        <w:lastRenderedPageBreak/>
        <w:t xml:space="preserve">　2024年３月15日　発行予定</w:t>
      </w:r>
    </w:p>
    <w:p w14:paraId="2B6A230E" w14:textId="77777777" w:rsidR="00304FEE" w:rsidRDefault="00304FEE">
      <w:pPr>
        <w:rPr>
          <w:rFonts w:ascii="ＭＳ 明朝" w:eastAsia="ＭＳ 明朝" w:hAnsi="ＭＳ 明朝" w:cs="ＭＳ 明朝"/>
        </w:rPr>
      </w:pPr>
    </w:p>
    <w:p w14:paraId="21CF904D" w14:textId="77777777" w:rsidR="00304FEE" w:rsidRDefault="00BD1EF4">
      <w:pPr>
        <w:rPr>
          <w:rFonts w:ascii="ＭＳ 明朝" w:eastAsia="ＭＳ 明朝" w:hAnsi="ＭＳ 明朝" w:cs="ＭＳ 明朝"/>
        </w:rPr>
      </w:pPr>
      <w:r>
        <w:rPr>
          <w:rFonts w:ascii="ＭＳ 明朝" w:eastAsia="ＭＳ 明朝" w:hAnsi="ＭＳ 明朝" w:cs="ＭＳ 明朝"/>
        </w:rPr>
        <w:t>２）ジャーナル発行</w:t>
      </w:r>
    </w:p>
    <w:p w14:paraId="32DFA700"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2023年３月に発行予定。内容については年度内に検討を行う。</w:t>
      </w:r>
    </w:p>
    <w:p w14:paraId="49167A59" w14:textId="77777777" w:rsidR="00304FEE" w:rsidRDefault="00304FEE">
      <w:pPr>
        <w:rPr>
          <w:rFonts w:ascii="ＭＳ 明朝" w:eastAsia="ＭＳ 明朝" w:hAnsi="ＭＳ 明朝" w:cs="ＭＳ 明朝"/>
        </w:rPr>
      </w:pPr>
    </w:p>
    <w:p w14:paraId="7E608FE1" w14:textId="77777777" w:rsidR="00304FEE" w:rsidRDefault="00BD1EF4">
      <w:pPr>
        <w:rPr>
          <w:rFonts w:ascii="ＭＳ 明朝" w:eastAsia="ＭＳ 明朝" w:hAnsi="ＭＳ 明朝" w:cs="ＭＳ 明朝"/>
        </w:rPr>
      </w:pPr>
      <w:r>
        <w:rPr>
          <w:rFonts w:ascii="ＭＳ 明朝" w:eastAsia="ＭＳ 明朝" w:hAnsi="ＭＳ 明朝" w:cs="ＭＳ 明朝"/>
        </w:rPr>
        <w:t>３）ホームページ管理</w:t>
      </w:r>
    </w:p>
    <w:p w14:paraId="597CABFD"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引き続き研修情報、求人情報、ほか協会関連の情報等について随時更新をおこなう。情報へのアクセスしやすさと、協会活動の見える化を意識し、各部・ブロックと協力しながら改訂を重ねていく。</w:t>
      </w:r>
    </w:p>
    <w:p w14:paraId="1EDEEF7D" w14:textId="77777777" w:rsidR="00304FEE" w:rsidRDefault="00304FEE">
      <w:pPr>
        <w:rPr>
          <w:rFonts w:ascii="ＭＳ 明朝" w:eastAsia="ＭＳ 明朝" w:hAnsi="ＭＳ 明朝" w:cs="ＭＳ 明朝"/>
        </w:rPr>
      </w:pPr>
    </w:p>
    <w:p w14:paraId="69965B6F" w14:textId="77777777" w:rsidR="00304FEE" w:rsidRDefault="00BD1EF4">
      <w:pPr>
        <w:rPr>
          <w:rFonts w:ascii="ＭＳ 明朝" w:eastAsia="ＭＳ 明朝" w:hAnsi="ＭＳ 明朝" w:cs="ＭＳ 明朝"/>
        </w:rPr>
      </w:pPr>
      <w:r>
        <w:rPr>
          <w:rFonts w:ascii="ＭＳ 明朝" w:eastAsia="ＭＳ 明朝" w:hAnsi="ＭＳ 明朝" w:cs="ＭＳ 明朝"/>
        </w:rPr>
        <w:t>４）Facebook運用・管理</w:t>
      </w:r>
    </w:p>
    <w:p w14:paraId="483EA709"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2022年度より度運用を開始した当協会Facebookページについて、会員および協会への入会を検討しておられる方々に情報が届くよう、ホームページとのコンテンツ間連携を行い、引き続き運用・更新に努める。</w:t>
      </w:r>
    </w:p>
    <w:p w14:paraId="269AEBD3" w14:textId="77777777" w:rsidR="00304FEE" w:rsidRDefault="00304FEE">
      <w:pPr>
        <w:rPr>
          <w:rFonts w:hint="eastAsia"/>
        </w:rPr>
      </w:pPr>
    </w:p>
    <w:p w14:paraId="2055B22E" w14:textId="77777777" w:rsidR="00304FEE" w:rsidRDefault="00BD1EF4">
      <w:pPr>
        <w:widowControl/>
        <w:jc w:val="left"/>
        <w:rPr>
          <w:rFonts w:hint="eastAsia"/>
          <w:b/>
          <w:sz w:val="24"/>
          <w:szCs w:val="24"/>
          <w:highlight w:val="white"/>
        </w:rPr>
      </w:pPr>
      <w:r>
        <w:rPr>
          <w:b/>
          <w:sz w:val="24"/>
          <w:szCs w:val="24"/>
          <w:highlight w:val="white"/>
        </w:rPr>
        <w:t>６　資格・実習部</w:t>
      </w:r>
    </w:p>
    <w:p w14:paraId="12A14EDA"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昨年度に引き続き、北海道精神保健福祉士協会のスーパービジョン体制について、各部・各ブロックや認定スーパーバイザーと連携し協議・検討していく。また、精神保健福祉援助実習指導にかかわる研修の開催や将来的な人材の確保を目指して日本ソーシャルワーク教育学校連盟北海道ブロック（以下、ソ教連北海道ブロック)と連携を図っていく。</w:t>
      </w:r>
    </w:p>
    <w:p w14:paraId="515AC741"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さらに、『精神保健福祉援助実習指導の手引き』の更新作業を行っていく。</w:t>
      </w:r>
    </w:p>
    <w:p w14:paraId="229ADC16" w14:textId="77777777" w:rsidR="00304FEE" w:rsidRDefault="00304FEE">
      <w:pPr>
        <w:rPr>
          <w:rFonts w:ascii="ＭＳ 明朝" w:eastAsia="ＭＳ 明朝" w:hAnsi="ＭＳ 明朝" w:cs="ＭＳ 明朝"/>
        </w:rPr>
      </w:pPr>
    </w:p>
    <w:p w14:paraId="29F9F8CF" w14:textId="77777777" w:rsidR="00304FEE" w:rsidRDefault="00BD1EF4">
      <w:pPr>
        <w:numPr>
          <w:ilvl w:val="0"/>
          <w:numId w:val="14"/>
        </w:numPr>
        <w:rPr>
          <w:rFonts w:ascii="ＭＳ 明朝" w:eastAsia="ＭＳ 明朝" w:hAnsi="ＭＳ 明朝" w:cs="ＭＳ 明朝"/>
        </w:rPr>
      </w:pPr>
      <w:r>
        <w:rPr>
          <w:rFonts w:ascii="ＭＳ 明朝" w:eastAsia="ＭＳ 明朝" w:hAnsi="ＭＳ 明朝" w:cs="ＭＳ 明朝"/>
        </w:rPr>
        <w:t>北海道精神保健福祉士協会のスーパービジョン体制について各部・各ブロック、認定スーパーバイザーの協力を得ながら検討していく。</w:t>
      </w:r>
    </w:p>
    <w:p w14:paraId="75CAD53E" w14:textId="77777777" w:rsidR="00304FEE" w:rsidRDefault="00BD1EF4">
      <w:pPr>
        <w:numPr>
          <w:ilvl w:val="0"/>
          <w:numId w:val="14"/>
        </w:numPr>
        <w:rPr>
          <w:rFonts w:ascii="ＭＳ 明朝" w:eastAsia="ＭＳ 明朝" w:hAnsi="ＭＳ 明朝" w:cs="ＭＳ 明朝"/>
        </w:rPr>
      </w:pPr>
      <w:r>
        <w:rPr>
          <w:rFonts w:ascii="ＭＳ 明朝" w:eastAsia="ＭＳ 明朝" w:hAnsi="ＭＳ 明朝" w:cs="ＭＳ 明朝"/>
        </w:rPr>
        <w:t>共催の研修会などを通して、実習指導者の資質研鑽や将来的な人材の確保についてソ教連北海道ブロックと検討していく。</w:t>
      </w:r>
    </w:p>
    <w:p w14:paraId="0163A6A3" w14:textId="77777777" w:rsidR="00304FEE" w:rsidRDefault="00BD1EF4">
      <w:pPr>
        <w:numPr>
          <w:ilvl w:val="0"/>
          <w:numId w:val="14"/>
        </w:numPr>
        <w:rPr>
          <w:rFonts w:ascii="ＭＳ 明朝" w:eastAsia="ＭＳ 明朝" w:hAnsi="ＭＳ 明朝" w:cs="ＭＳ 明朝"/>
        </w:rPr>
      </w:pPr>
      <w:r>
        <w:rPr>
          <w:rFonts w:ascii="ＭＳ 明朝" w:eastAsia="ＭＳ 明朝" w:hAnsi="ＭＳ 明朝" w:cs="ＭＳ 明朝"/>
        </w:rPr>
        <w:t>『精神保健福祉援助実習指導の手引き』の更新作業を関係者に協力を得ながら進めていく。</w:t>
      </w:r>
    </w:p>
    <w:p w14:paraId="66FC591C" w14:textId="77777777" w:rsidR="00304FEE" w:rsidRDefault="00304FEE">
      <w:pPr>
        <w:rPr>
          <w:rFonts w:hint="eastAsia"/>
          <w:b/>
          <w:sz w:val="24"/>
          <w:szCs w:val="24"/>
        </w:rPr>
      </w:pPr>
    </w:p>
    <w:p w14:paraId="79F37337" w14:textId="77777777" w:rsidR="00304FEE" w:rsidRDefault="00BD1EF4">
      <w:pPr>
        <w:rPr>
          <w:rFonts w:hint="eastAsia"/>
          <w:b/>
          <w:sz w:val="24"/>
          <w:szCs w:val="24"/>
        </w:rPr>
      </w:pPr>
      <w:r>
        <w:rPr>
          <w:b/>
          <w:sz w:val="24"/>
          <w:szCs w:val="24"/>
        </w:rPr>
        <w:t>７　災害対策部</w:t>
      </w:r>
    </w:p>
    <w:p w14:paraId="0B980DCE" w14:textId="77777777" w:rsidR="00304FEE" w:rsidRDefault="00BD1EF4">
      <w:pPr>
        <w:ind w:firstLine="210"/>
        <w:rPr>
          <w:rFonts w:hint="eastAsia"/>
        </w:rPr>
      </w:pPr>
      <w:r>
        <w:t>災害対策委員会は、一般社団法人北海道精神保健福祉士協会（以下、協会）の災害時における各種活動を担う窓口として活動をおこなってきた。事業方針案は以下の通りとする。</w:t>
      </w:r>
    </w:p>
    <w:p w14:paraId="63563F06" w14:textId="77777777" w:rsidR="00304FEE" w:rsidRDefault="00304FEE">
      <w:pPr>
        <w:rPr>
          <w:rFonts w:hint="eastAsia"/>
        </w:rPr>
      </w:pPr>
    </w:p>
    <w:p w14:paraId="7EBCA2F1" w14:textId="77777777" w:rsidR="00304FEE" w:rsidRDefault="00BD1EF4">
      <w:pPr>
        <w:ind w:left="420" w:hanging="420"/>
        <w:rPr>
          <w:rFonts w:hint="eastAsia"/>
        </w:rPr>
      </w:pPr>
      <w:r>
        <w:t>１．組織改編および名称変更</w:t>
      </w:r>
    </w:p>
    <w:p w14:paraId="25C3E89F" w14:textId="77777777" w:rsidR="00304FEE" w:rsidRDefault="00BD1EF4">
      <w:pPr>
        <w:ind w:firstLine="210"/>
        <w:rPr>
          <w:rFonts w:hint="eastAsia"/>
        </w:rPr>
      </w:pPr>
      <w:r>
        <w:t>協会の災害対策および災害支援活動をより充実させていくために組織改編を行い、これまでの委員会を部とし、名称を「災害対策部」とする。また、これまで担当理事を事務局付けとしていたが、これを部専属の理事とする。</w:t>
      </w:r>
    </w:p>
    <w:p w14:paraId="67BFD2FB" w14:textId="77777777" w:rsidR="00304FEE" w:rsidRDefault="00304FEE">
      <w:pPr>
        <w:ind w:left="636" w:hanging="630"/>
        <w:rPr>
          <w:rFonts w:hint="eastAsia"/>
        </w:rPr>
      </w:pPr>
    </w:p>
    <w:p w14:paraId="450DE25E" w14:textId="77777777" w:rsidR="00304FEE" w:rsidRDefault="00BD1EF4">
      <w:pPr>
        <w:ind w:left="636" w:hanging="630"/>
        <w:rPr>
          <w:rFonts w:hint="eastAsia"/>
        </w:rPr>
      </w:pPr>
      <w:r>
        <w:t>２．体制整備</w:t>
      </w:r>
    </w:p>
    <w:p w14:paraId="40B1FB4D" w14:textId="77777777" w:rsidR="00304FEE" w:rsidRDefault="00BD1EF4">
      <w:pPr>
        <w:ind w:left="636" w:hanging="630"/>
        <w:rPr>
          <w:rFonts w:hint="eastAsia"/>
        </w:rPr>
      </w:pPr>
      <w:r>
        <w:t>（１）会員の安否確認を速やかに行い、必要に応じて支援を実施できるよう、協会会員の連絡先情報を収集し緊急連絡体制を整備する。特に会員数の多い札幌地区で有効な情報収集がおこなえるよう、ネットワークを構築する。これらは協会事務局および各ブロック理事の協力を得ておこなう。</w:t>
      </w:r>
    </w:p>
    <w:p w14:paraId="070299EF" w14:textId="77777777" w:rsidR="00304FEE" w:rsidRDefault="00BD1EF4">
      <w:pPr>
        <w:rPr>
          <w:rFonts w:hint="eastAsia"/>
        </w:rPr>
      </w:pPr>
      <w:r>
        <w:t>（２）協会として災害発生時における支援活動が実施できるよう具体的に検討を進めていく。</w:t>
      </w:r>
    </w:p>
    <w:p w14:paraId="09D81AF4" w14:textId="77777777" w:rsidR="00304FEE" w:rsidRDefault="00BD1EF4">
      <w:pPr>
        <w:ind w:left="636" w:hanging="630"/>
        <w:rPr>
          <w:rFonts w:hint="eastAsia"/>
        </w:rPr>
      </w:pPr>
      <w:r>
        <w:t>（３）協会理事会または四役会と連携して災害対策本部を立ち上げる手順について定め、理事会への周知をおこなう。</w:t>
      </w:r>
    </w:p>
    <w:p w14:paraId="428EADCD" w14:textId="77777777" w:rsidR="00304FEE" w:rsidRDefault="00BD1EF4">
      <w:pPr>
        <w:ind w:left="636" w:hanging="630"/>
        <w:rPr>
          <w:rFonts w:hint="eastAsia"/>
        </w:rPr>
      </w:pPr>
      <w:r>
        <w:t>（４）会員の安否確認体制の整備を促進し、防災意識を高めるため、定期的に緊急時安否確認訓練等を実施する。</w:t>
      </w:r>
    </w:p>
    <w:p w14:paraId="76AE5CEC" w14:textId="77777777" w:rsidR="00304FEE" w:rsidRDefault="00BD1EF4">
      <w:pPr>
        <w:ind w:left="636" w:hanging="630"/>
        <w:rPr>
          <w:rFonts w:hint="eastAsia"/>
        </w:rPr>
      </w:pPr>
      <w:r>
        <w:t>（５）災害対策委員懇談会を開催し、災害対策部・理事会・日本精神保健福祉士協会災害対策委員の連携強化を図る。</w:t>
      </w:r>
    </w:p>
    <w:p w14:paraId="1A2FC691" w14:textId="77777777" w:rsidR="00304FEE" w:rsidRDefault="00BD1EF4">
      <w:pPr>
        <w:rPr>
          <w:rFonts w:hint="eastAsia"/>
        </w:rPr>
      </w:pPr>
      <w:r>
        <w:t>（６）北海道精神保健福祉士協会災害支援ガイドラインの改定に向けた検討をおこなう。</w:t>
      </w:r>
    </w:p>
    <w:p w14:paraId="35E173D4" w14:textId="77777777" w:rsidR="00304FEE" w:rsidRDefault="00304FEE">
      <w:pPr>
        <w:ind w:left="630" w:hanging="420"/>
        <w:rPr>
          <w:rFonts w:hint="eastAsia"/>
        </w:rPr>
      </w:pPr>
    </w:p>
    <w:p w14:paraId="25256CFA" w14:textId="77777777" w:rsidR="00304FEE" w:rsidRDefault="00BD1EF4">
      <w:pPr>
        <w:rPr>
          <w:rFonts w:hint="eastAsia"/>
        </w:rPr>
      </w:pPr>
      <w:r>
        <w:t>３．災害発生時の活動</w:t>
      </w:r>
    </w:p>
    <w:p w14:paraId="27D267F2" w14:textId="77777777" w:rsidR="00304FEE" w:rsidRDefault="00BD1EF4">
      <w:pPr>
        <w:ind w:left="210"/>
        <w:rPr>
          <w:rFonts w:hint="eastAsia"/>
        </w:rPr>
      </w:pPr>
      <w:r>
        <w:t>北海道における災害発生時には、定めた手順に従って災害対策本部を立ち上げる（または立ち上げについて協議する）。また、必要に応じて情報収集、災害支援活動（または後方支援活動）、会員への情報提供などを実施する。北海道外での災害発生時には四役会・理事会と協議の上、具体的な動きを決定する。</w:t>
      </w:r>
    </w:p>
    <w:p w14:paraId="4DEA806F" w14:textId="77777777" w:rsidR="00304FEE" w:rsidRDefault="00BD1EF4">
      <w:pPr>
        <w:ind w:left="210"/>
        <w:rPr>
          <w:rFonts w:hint="eastAsia"/>
        </w:rPr>
      </w:pPr>
      <w:r>
        <w:t>上記の活動を有効に行うために、平時より北海道・北海道社会福祉協議会・その他専門職能団体等との連携に向けた協定の締結、情報交換等を進めていく。</w:t>
      </w:r>
    </w:p>
    <w:p w14:paraId="384E1424" w14:textId="77777777" w:rsidR="00304FEE" w:rsidRDefault="00BD1EF4">
      <w:pPr>
        <w:rPr>
          <w:rFonts w:hint="eastAsia"/>
        </w:rPr>
      </w:pPr>
      <w:r>
        <w:t>４．委託事業</w:t>
      </w:r>
    </w:p>
    <w:p w14:paraId="26677F8C" w14:textId="77777777" w:rsidR="00304FEE" w:rsidRDefault="00BD1EF4">
      <w:pPr>
        <w:ind w:firstLine="210"/>
        <w:rPr>
          <w:rFonts w:hint="eastAsia"/>
        </w:rPr>
      </w:pPr>
      <w:r>
        <w:t>福島県から委託を受けている「福島県外避難者の心のケア事業」を継続実施する。</w:t>
      </w:r>
    </w:p>
    <w:p w14:paraId="6B94E8DC" w14:textId="77777777" w:rsidR="00304FEE" w:rsidRDefault="00304FEE">
      <w:pPr>
        <w:rPr>
          <w:rFonts w:hint="eastAsia"/>
        </w:rPr>
      </w:pPr>
    </w:p>
    <w:p w14:paraId="4AB6394E" w14:textId="77777777" w:rsidR="00304FEE" w:rsidRDefault="00BD1EF4">
      <w:pPr>
        <w:ind w:left="210" w:hanging="210"/>
        <w:rPr>
          <w:rFonts w:hint="eastAsia"/>
        </w:rPr>
      </w:pPr>
      <w:r>
        <w:lastRenderedPageBreak/>
        <w:t>５．その他、災害対策部の活動趣旨に沿った取り組みを協会の各部・ブロック等と連携を図りながら実施する。また、既に災害支援活動に関わった経験のある会員等からも活動内容等について情報を収集し、体制整備に役立てる。</w:t>
      </w:r>
    </w:p>
    <w:p w14:paraId="4BC14911" w14:textId="77777777" w:rsidR="00304FEE" w:rsidRDefault="00304FEE">
      <w:pPr>
        <w:rPr>
          <w:rFonts w:hint="eastAsia"/>
          <w:b/>
          <w:sz w:val="24"/>
          <w:szCs w:val="24"/>
        </w:rPr>
      </w:pPr>
    </w:p>
    <w:p w14:paraId="511CE1F3" w14:textId="77777777" w:rsidR="00304FEE" w:rsidRDefault="00BD1EF4">
      <w:pPr>
        <w:rPr>
          <w:rFonts w:hint="eastAsia"/>
          <w:b/>
          <w:sz w:val="28"/>
          <w:szCs w:val="28"/>
        </w:rPr>
      </w:pPr>
      <w:r>
        <w:rPr>
          <w:b/>
          <w:sz w:val="28"/>
          <w:szCs w:val="28"/>
        </w:rPr>
        <w:t>Ⅱ</w:t>
      </w:r>
      <w:r>
        <w:rPr>
          <w:b/>
          <w:sz w:val="28"/>
          <w:szCs w:val="28"/>
        </w:rPr>
        <w:t xml:space="preserve">　各ブロック事業方針</w:t>
      </w:r>
    </w:p>
    <w:p w14:paraId="5C14F9C6" w14:textId="77777777" w:rsidR="00304FEE" w:rsidRDefault="00BD1EF4">
      <w:pPr>
        <w:rPr>
          <w:rFonts w:hint="eastAsia"/>
          <w:b/>
          <w:sz w:val="24"/>
          <w:szCs w:val="24"/>
        </w:rPr>
      </w:pPr>
      <w:r>
        <w:rPr>
          <w:b/>
          <w:sz w:val="24"/>
          <w:szCs w:val="24"/>
        </w:rPr>
        <w:t>１　札幌東ブロック</w:t>
      </w:r>
    </w:p>
    <w:p w14:paraId="2BBEFA3F" w14:textId="77777777" w:rsidR="00304FEE" w:rsidRDefault="00BD1EF4">
      <w:pPr>
        <w:ind w:firstLine="210"/>
        <w:rPr>
          <w:rFonts w:hint="eastAsia"/>
        </w:rPr>
      </w:pPr>
      <w:r>
        <w:t>北海道のおける道央エリアは札幌市を中心に、都市機能が集積しており、人口や社会資源が集中しているのは既知のとおりである。精神保健福祉士の活躍できる領域は広がりをみせているが、個人の業務としては、調べきれないほどの社会資源の中で、自身の見える範囲、手の届く範囲に限定されているのではと感じている。また、勤務地と居住地でブロックが異なることも珍しくなく、当協会ブロックの活動を身近に感じられにくい環境になっているのではないかと危惧している。ブロック活動としては、協会会員が行っている業務を通じて、ソーシャルワークの実践の理解を深め、ほんの少しの向上心をサポートできる場の提供ができないものかと感じている。</w:t>
      </w:r>
    </w:p>
    <w:p w14:paraId="58930A24" w14:textId="77777777" w:rsidR="00304FEE" w:rsidRDefault="00BD1EF4">
      <w:pPr>
        <w:ind w:firstLine="210"/>
        <w:rPr>
          <w:rFonts w:hint="eastAsia"/>
        </w:rPr>
      </w:pPr>
      <w:r>
        <w:t>そうした中で、</w:t>
      </w:r>
      <w:r>
        <w:t>2022</w:t>
      </w:r>
      <w:r>
        <w:t>年度の札幌東ブロックでは、中堅層を対象としたスーパービジョン研修を実施し、中堅者ならではの悩みや孤立感、苦労を共有できる学びの場を設けており、また、初任者が参加できる場の開催を検討してきた。</w:t>
      </w:r>
    </w:p>
    <w:p w14:paraId="1BF8FD51" w14:textId="77777777" w:rsidR="00304FEE" w:rsidRDefault="00BD1EF4">
      <w:pPr>
        <w:ind w:firstLine="210"/>
        <w:rPr>
          <w:rFonts w:hint="eastAsia"/>
          <w:highlight w:val="white"/>
        </w:rPr>
      </w:pPr>
      <w:r>
        <w:t>2023</w:t>
      </w:r>
      <w:r>
        <w:t>年度は、昨年度実施した中堅者向け研修を他ブロックとも協力しながら継続発展させるほか、認定スーパーバイザーと資格実習部に合力頂きながら、継続した</w:t>
      </w:r>
      <w:r>
        <w:rPr>
          <w:highlight w:val="white"/>
        </w:rPr>
        <w:t>資質向上のための場を設けたいと考えている。</w:t>
      </w:r>
      <w:r>
        <w:t>活動の実施に当たっては、新型コロウイルス感染症対策について留意しながら、ブロック会員のニーズに応えた活動を行いたいと考えている。</w:t>
      </w:r>
    </w:p>
    <w:p w14:paraId="3A1AD807" w14:textId="77777777" w:rsidR="00304FEE" w:rsidRDefault="00304FEE">
      <w:pPr>
        <w:rPr>
          <w:rFonts w:ascii="Century" w:eastAsia="Century" w:hAnsi="Century" w:cs="Century"/>
        </w:rPr>
      </w:pPr>
    </w:p>
    <w:p w14:paraId="32DE68F3" w14:textId="77777777" w:rsidR="00304FEE" w:rsidRDefault="00BD1EF4">
      <w:pPr>
        <w:ind w:firstLine="210"/>
        <w:rPr>
          <w:rFonts w:hint="eastAsia"/>
        </w:rPr>
      </w:pPr>
      <w:r>
        <w:t>１）スーパービジョン研修の開催</w:t>
      </w:r>
    </w:p>
    <w:p w14:paraId="196CF50B" w14:textId="77777777" w:rsidR="00304FEE" w:rsidRDefault="00BD1EF4">
      <w:pPr>
        <w:ind w:firstLine="210"/>
        <w:rPr>
          <w:rFonts w:hint="eastAsia"/>
        </w:rPr>
      </w:pPr>
      <w:r>
        <w:t>２）会員同士の繋がり強化のための活動</w:t>
      </w:r>
    </w:p>
    <w:p w14:paraId="04015468" w14:textId="77777777" w:rsidR="00304FEE" w:rsidRDefault="00BD1EF4">
      <w:pPr>
        <w:ind w:firstLine="210"/>
        <w:rPr>
          <w:rFonts w:hint="eastAsia"/>
        </w:rPr>
      </w:pPr>
      <w:r>
        <w:t xml:space="preserve">３）災害時対策と安否確認訓練の実施　　</w:t>
      </w:r>
    </w:p>
    <w:p w14:paraId="420FD01B" w14:textId="77777777" w:rsidR="00304FEE" w:rsidRDefault="00BD1EF4">
      <w:pPr>
        <w:ind w:firstLine="210"/>
        <w:rPr>
          <w:rFonts w:hint="eastAsia"/>
        </w:rPr>
      </w:pPr>
      <w:r>
        <w:t>４）諸活動のおける他ブロックとの連携</w:t>
      </w:r>
    </w:p>
    <w:p w14:paraId="73AF69BB" w14:textId="77777777" w:rsidR="00304FEE" w:rsidRDefault="00BD1EF4">
      <w:pPr>
        <w:ind w:firstLine="210"/>
        <w:rPr>
          <w:rFonts w:hint="eastAsia"/>
        </w:rPr>
      </w:pPr>
      <w:r>
        <w:t>５）定期的なブロック会議の開催</w:t>
      </w:r>
    </w:p>
    <w:p w14:paraId="2B78278A" w14:textId="77777777" w:rsidR="00304FEE" w:rsidRDefault="00304FEE">
      <w:pPr>
        <w:rPr>
          <w:rFonts w:hint="eastAsia"/>
        </w:rPr>
      </w:pPr>
    </w:p>
    <w:p w14:paraId="3B91B5AB" w14:textId="77777777" w:rsidR="00304FEE" w:rsidRDefault="00BD1EF4">
      <w:pPr>
        <w:rPr>
          <w:rFonts w:hint="eastAsia"/>
          <w:b/>
          <w:sz w:val="24"/>
          <w:szCs w:val="24"/>
        </w:rPr>
      </w:pPr>
      <w:r>
        <w:rPr>
          <w:b/>
          <w:sz w:val="24"/>
          <w:szCs w:val="24"/>
        </w:rPr>
        <w:t>２　札幌西ブロック</w:t>
      </w:r>
    </w:p>
    <w:p w14:paraId="5FF34779"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2022年度はブロック構成員が気軽に集まり、それぞれがまた翌日からの活力を養うことができるような定例会を奇数月に行い、ブロック会議を偶数月に開催するという体制を定着させるとともに、ブロック体制の強化にも取り組み、協力員の増員もできた。ただし、2021年度、2022年度は全ての定例会及びブロック会議はオンラインでの開催となった。2023年度は定例会を継続・発展させつつ、参集での開催も視野に入れ、ブロック体制のさらなる強化を行う。さらに、ブロック構成員向けだけでなく、外部へ開かれた活動等にも繋げていきたい。</w:t>
      </w:r>
    </w:p>
    <w:p w14:paraId="1309CB72" w14:textId="77777777" w:rsidR="00304FEE" w:rsidRDefault="00304FEE">
      <w:pPr>
        <w:rPr>
          <w:rFonts w:ascii="ＭＳ 明朝" w:eastAsia="ＭＳ 明朝" w:hAnsi="ＭＳ 明朝" w:cs="ＭＳ 明朝"/>
        </w:rPr>
      </w:pPr>
    </w:p>
    <w:p w14:paraId="79CE89C3" w14:textId="77777777" w:rsidR="00304FEE" w:rsidRDefault="00BD1EF4">
      <w:pPr>
        <w:rPr>
          <w:rFonts w:ascii="ＭＳ 明朝" w:eastAsia="ＭＳ 明朝" w:hAnsi="ＭＳ 明朝" w:cs="ＭＳ 明朝"/>
        </w:rPr>
      </w:pPr>
      <w:r>
        <w:rPr>
          <w:rFonts w:ascii="ＭＳ 明朝" w:eastAsia="ＭＳ 明朝" w:hAnsi="ＭＳ 明朝" w:cs="ＭＳ 明朝"/>
        </w:rPr>
        <w:t>１）西ブロック定例会とブロック会議の定例開催の継続・発展</w:t>
      </w:r>
    </w:p>
    <w:p w14:paraId="0387E445" w14:textId="77777777" w:rsidR="00304FEE" w:rsidRDefault="00BD1EF4">
      <w:pPr>
        <w:rPr>
          <w:rFonts w:ascii="ＭＳ 明朝" w:eastAsia="ＭＳ 明朝" w:hAnsi="ＭＳ 明朝" w:cs="ＭＳ 明朝"/>
        </w:rPr>
      </w:pPr>
      <w:r>
        <w:rPr>
          <w:rFonts w:ascii="ＭＳ 明朝" w:eastAsia="ＭＳ 明朝" w:hAnsi="ＭＳ 明朝" w:cs="ＭＳ 明朝"/>
        </w:rPr>
        <w:t>２）ブロック体制の強化</w:t>
      </w:r>
    </w:p>
    <w:p w14:paraId="0F4CEA3C" w14:textId="77777777" w:rsidR="00304FEE" w:rsidRDefault="00BD1EF4">
      <w:pPr>
        <w:rPr>
          <w:rFonts w:ascii="ＭＳ 明朝" w:eastAsia="ＭＳ 明朝" w:hAnsi="ＭＳ 明朝" w:cs="ＭＳ 明朝"/>
        </w:rPr>
      </w:pPr>
      <w:r>
        <w:rPr>
          <w:rFonts w:ascii="ＭＳ 明朝" w:eastAsia="ＭＳ 明朝" w:hAnsi="ＭＳ 明朝" w:cs="ＭＳ 明朝"/>
        </w:rPr>
        <w:t>３）構成員向けの企画だけでなく、外部へ向けた意見や情報発信の活動及び他団体等との連携についての模</w:t>
      </w:r>
    </w:p>
    <w:p w14:paraId="14C2B7FF" w14:textId="77777777" w:rsidR="00304FEE" w:rsidRDefault="00BD1EF4">
      <w:pPr>
        <w:rPr>
          <w:rFonts w:ascii="ＭＳ 明朝" w:eastAsia="ＭＳ 明朝" w:hAnsi="ＭＳ 明朝" w:cs="ＭＳ 明朝"/>
        </w:rPr>
      </w:pPr>
      <w:r>
        <w:rPr>
          <w:rFonts w:ascii="ＭＳ 明朝" w:eastAsia="ＭＳ 明朝" w:hAnsi="ＭＳ 明朝" w:cs="ＭＳ 明朝"/>
        </w:rPr>
        <w:t xml:space="preserve">　　索</w:t>
      </w:r>
    </w:p>
    <w:p w14:paraId="0D196DF5" w14:textId="77777777" w:rsidR="00304FEE" w:rsidRDefault="00304FEE">
      <w:pPr>
        <w:rPr>
          <w:rFonts w:ascii="ＭＳ 明朝" w:eastAsia="ＭＳ 明朝" w:hAnsi="ＭＳ 明朝" w:cs="ＭＳ 明朝"/>
        </w:rPr>
      </w:pPr>
    </w:p>
    <w:p w14:paraId="239C0BF3" w14:textId="77777777" w:rsidR="00304FEE" w:rsidRDefault="00BD1EF4">
      <w:pPr>
        <w:rPr>
          <w:rFonts w:hint="eastAsia"/>
          <w:b/>
          <w:sz w:val="24"/>
          <w:szCs w:val="24"/>
        </w:rPr>
      </w:pPr>
      <w:r>
        <w:rPr>
          <w:b/>
          <w:sz w:val="24"/>
          <w:szCs w:val="24"/>
        </w:rPr>
        <w:t>３　札幌南ブロック</w:t>
      </w:r>
    </w:p>
    <w:p w14:paraId="348328BE" w14:textId="77777777" w:rsidR="00304FEE" w:rsidRDefault="00BD1EF4">
      <w:pPr>
        <w:widowControl/>
        <w:rPr>
          <w:rFonts w:hint="eastAsia"/>
        </w:rPr>
      </w:pPr>
      <w:r>
        <w:t xml:space="preserve">　</w:t>
      </w:r>
      <w:r>
        <w:t>2022</w:t>
      </w:r>
      <w:r>
        <w:t>年度は、主に全道大会の開催に注力した一年となった。新型コロナウイルス感染症対策のため、</w:t>
      </w:r>
      <w:r>
        <w:t>Zoom</w:t>
      </w:r>
    </w:p>
    <w:p w14:paraId="26BED518" w14:textId="77777777" w:rsidR="00304FEE" w:rsidRDefault="00BD1EF4">
      <w:pPr>
        <w:widowControl/>
        <w:rPr>
          <w:rFonts w:hint="eastAsia"/>
        </w:rPr>
      </w:pPr>
      <w:r>
        <w:t>にて全道大会を開催した。全</w:t>
      </w:r>
      <w:r>
        <w:t>9</w:t>
      </w:r>
      <w:r>
        <w:t>回にわたるオンライン会議とビジネスアプリを使用した意見交換を経て、</w:t>
      </w:r>
      <w:r>
        <w:t>90</w:t>
      </w:r>
    </w:p>
    <w:p w14:paraId="0201CBEB" w14:textId="77777777" w:rsidR="00304FEE" w:rsidRDefault="00BD1EF4">
      <w:pPr>
        <w:widowControl/>
        <w:rPr>
          <w:rFonts w:hint="eastAsia"/>
        </w:rPr>
      </w:pPr>
      <w:r>
        <w:t>名の会員にご参加いただいて実施することができた。</w:t>
      </w:r>
    </w:p>
    <w:p w14:paraId="19F8B3D1" w14:textId="77777777" w:rsidR="00304FEE" w:rsidRDefault="00BD1EF4">
      <w:pPr>
        <w:widowControl/>
        <w:rPr>
          <w:rFonts w:hint="eastAsia"/>
        </w:rPr>
      </w:pPr>
      <w:r>
        <w:t xml:space="preserve">　</w:t>
      </w:r>
      <w:r>
        <w:t>2023</w:t>
      </w:r>
      <w:r>
        <w:t>年度は、年度途中から新型コロナウイルス感染症の扱いに変更が見込まれるため、オンラインや対面で、会員同士がつながりを感じられる活動を再開していく。</w:t>
      </w:r>
    </w:p>
    <w:p w14:paraId="75170A4E" w14:textId="77777777" w:rsidR="00304FEE" w:rsidRDefault="00BD1EF4">
      <w:pPr>
        <w:widowControl/>
        <w:rPr>
          <w:rFonts w:hint="eastAsia"/>
        </w:rPr>
      </w:pPr>
      <w:r>
        <w:t>１）災害アンケートの集計と結果に基づく、災害対策の検討</w:t>
      </w:r>
    </w:p>
    <w:p w14:paraId="0FF337B8" w14:textId="77777777" w:rsidR="00304FEE" w:rsidRDefault="00BD1EF4">
      <w:pPr>
        <w:widowControl/>
        <w:rPr>
          <w:rFonts w:hint="eastAsia"/>
        </w:rPr>
      </w:pPr>
      <w:r>
        <w:t>２）「あの時、どうしてた？」を語り合う会（近況報告会）の開催</w:t>
      </w:r>
    </w:p>
    <w:p w14:paraId="00AD382F" w14:textId="77777777" w:rsidR="00304FEE" w:rsidRDefault="00BD1EF4">
      <w:pPr>
        <w:widowControl/>
        <w:rPr>
          <w:rFonts w:hint="eastAsia"/>
        </w:rPr>
      </w:pPr>
      <w:r>
        <w:t>３）関係団体や協会内の他部・ブロックと連携した活動を行う</w:t>
      </w:r>
    </w:p>
    <w:p w14:paraId="1051083E" w14:textId="77777777" w:rsidR="00304FEE" w:rsidRDefault="00BD1EF4">
      <w:pPr>
        <w:widowControl/>
        <w:ind w:left="420" w:hanging="420"/>
        <w:rPr>
          <w:rFonts w:hint="eastAsia"/>
        </w:rPr>
      </w:pPr>
      <w:r>
        <w:t>４）上記を通じて非会員の精神保健福祉士と接点があった場合に、協会の取り組みを伝え、入会の促しをする。</w:t>
      </w:r>
    </w:p>
    <w:p w14:paraId="0FB5E99A" w14:textId="77777777" w:rsidR="00304FEE" w:rsidRDefault="00304FEE">
      <w:pPr>
        <w:widowControl/>
        <w:rPr>
          <w:rFonts w:hint="eastAsia"/>
          <w:sz w:val="24"/>
          <w:szCs w:val="24"/>
        </w:rPr>
      </w:pPr>
    </w:p>
    <w:p w14:paraId="50CF64F7" w14:textId="77777777" w:rsidR="00304FEE" w:rsidRDefault="00BD1EF4">
      <w:pPr>
        <w:rPr>
          <w:rFonts w:hint="eastAsia"/>
          <w:b/>
          <w:sz w:val="24"/>
          <w:szCs w:val="24"/>
        </w:rPr>
      </w:pPr>
      <w:r>
        <w:rPr>
          <w:b/>
          <w:sz w:val="24"/>
          <w:szCs w:val="24"/>
        </w:rPr>
        <w:t>４　後志ブロック</w:t>
      </w:r>
    </w:p>
    <w:p w14:paraId="3F6139C6" w14:textId="77777777" w:rsidR="00304FEE" w:rsidRDefault="00BD1EF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210"/>
        <w:jc w:val="left"/>
        <w:rPr>
          <w:rFonts w:ascii="ＭＳ 明朝" w:eastAsia="ＭＳ 明朝" w:hAnsi="ＭＳ 明朝" w:cs="ＭＳ 明朝"/>
        </w:rPr>
      </w:pPr>
      <w:r>
        <w:rPr>
          <w:rFonts w:ascii="ＭＳ 明朝" w:eastAsia="ＭＳ 明朝" w:hAnsi="ＭＳ 明朝" w:cs="ＭＳ 明朝"/>
        </w:rPr>
        <w:t>昨年度は、3年ぶりに参集型のブロック研修を開催できた。今年度は、参集型だけでなく、会員のニーズや参加のしやすさも考え、オンラインやハイブリットなどの開催方法も検討していきたい。また、毎月行っているブロック定例会も、オンラインを軸にしつつ、少しずつ集まって開催できる会を増やしていきたい。</w:t>
      </w:r>
      <w:r>
        <w:rPr>
          <w:rFonts w:ascii="ＭＳ 明朝" w:eastAsia="ＭＳ 明朝" w:hAnsi="ＭＳ 明朝" w:cs="ＭＳ 明朝"/>
        </w:rPr>
        <w:lastRenderedPageBreak/>
        <w:t>会員数の少ないブロックなので、引き続き協会活動の周知や、他機関、地域との連携強化にも努めていく。災害時の安否確認体制やメーリングリストの活用方法については継続して検討していきたい。</w:t>
      </w:r>
    </w:p>
    <w:p w14:paraId="0FF24197" w14:textId="77777777" w:rsidR="00304FEE" w:rsidRDefault="00304F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210"/>
        <w:jc w:val="left"/>
        <w:rPr>
          <w:rFonts w:ascii="ＭＳ 明朝" w:eastAsia="ＭＳ 明朝" w:hAnsi="ＭＳ 明朝" w:cs="ＭＳ 明朝"/>
        </w:rPr>
      </w:pPr>
    </w:p>
    <w:p w14:paraId="5BCAFD78" w14:textId="77777777" w:rsidR="00304FEE" w:rsidRDefault="00BD1EF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ＭＳ 明朝" w:eastAsia="ＭＳ 明朝" w:hAnsi="ＭＳ 明朝" w:cs="ＭＳ 明朝"/>
        </w:rPr>
      </w:pPr>
      <w:r>
        <w:rPr>
          <w:rFonts w:ascii="ＭＳ 明朝" w:eastAsia="ＭＳ 明朝" w:hAnsi="ＭＳ 明朝" w:cs="ＭＳ 明朝"/>
        </w:rPr>
        <w:t>１）毎月の定例会議の開催</w:t>
      </w:r>
    </w:p>
    <w:p w14:paraId="156AC69A" w14:textId="77777777" w:rsidR="00304FEE" w:rsidRDefault="00BD1EF4">
      <w:pPr>
        <w:rPr>
          <w:rFonts w:ascii="ＭＳ 明朝" w:eastAsia="ＭＳ 明朝" w:hAnsi="ＭＳ 明朝" w:cs="ＭＳ 明朝"/>
        </w:rPr>
      </w:pPr>
      <w:r>
        <w:rPr>
          <w:rFonts w:ascii="ＭＳ 明朝" w:eastAsia="ＭＳ 明朝" w:hAnsi="ＭＳ 明朝" w:cs="ＭＳ 明朝"/>
        </w:rPr>
        <w:t>２）ブロック研修の開催</w:t>
      </w:r>
    </w:p>
    <w:p w14:paraId="3C51CBE6" w14:textId="77777777" w:rsidR="00304FEE" w:rsidRDefault="00BD1EF4">
      <w:pPr>
        <w:rPr>
          <w:rFonts w:ascii="ＭＳ 明朝" w:eastAsia="ＭＳ 明朝" w:hAnsi="ＭＳ 明朝" w:cs="ＭＳ 明朝"/>
        </w:rPr>
      </w:pPr>
      <w:r>
        <w:rPr>
          <w:rFonts w:ascii="ＭＳ 明朝" w:eastAsia="ＭＳ 明朝" w:hAnsi="ＭＳ 明朝" w:cs="ＭＳ 明朝"/>
        </w:rPr>
        <w:t>３）災害時安否確認等、会員間ネットワークの強化に努めていく</w:t>
      </w:r>
    </w:p>
    <w:p w14:paraId="29081B1C" w14:textId="77777777" w:rsidR="00304FEE" w:rsidRDefault="00BD1EF4">
      <w:pPr>
        <w:rPr>
          <w:rFonts w:ascii="ＭＳ 明朝" w:eastAsia="ＭＳ 明朝" w:hAnsi="ＭＳ 明朝" w:cs="ＭＳ 明朝"/>
        </w:rPr>
      </w:pPr>
      <w:r>
        <w:rPr>
          <w:rFonts w:ascii="ＭＳ 明朝" w:eastAsia="ＭＳ 明朝" w:hAnsi="ＭＳ 明朝" w:cs="ＭＳ 明朝"/>
        </w:rPr>
        <w:t>４）非会員や他職種、他団体との交流や連携した活動</w:t>
      </w:r>
    </w:p>
    <w:p w14:paraId="3704D1DF" w14:textId="77777777" w:rsidR="00304FEE" w:rsidRDefault="00304F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hint="eastAsia"/>
        </w:rPr>
      </w:pPr>
    </w:p>
    <w:p w14:paraId="4EF4238A" w14:textId="77777777" w:rsidR="00304FEE" w:rsidRDefault="00BD1EF4">
      <w:pPr>
        <w:rPr>
          <w:rFonts w:hint="eastAsia"/>
          <w:b/>
          <w:sz w:val="24"/>
          <w:szCs w:val="24"/>
        </w:rPr>
      </w:pPr>
      <w:r>
        <w:rPr>
          <w:b/>
          <w:sz w:val="24"/>
          <w:szCs w:val="24"/>
        </w:rPr>
        <w:t>５　道南ブロック</w:t>
      </w:r>
    </w:p>
    <w:p w14:paraId="07044292" w14:textId="77777777" w:rsidR="00304FEE" w:rsidRDefault="00BD1EF4">
      <w:pPr>
        <w:ind w:firstLine="210"/>
        <w:rPr>
          <w:rFonts w:hint="eastAsia"/>
        </w:rPr>
      </w:pPr>
      <w:r>
        <w:t>多岐にわたるブロック活動を管理していくためにブロックにおける四役、事務局、協力員それぞれの役割を明確にし、さらなる体制強化を図っていく。</w:t>
      </w:r>
      <w:r>
        <w:t>2022</w:t>
      </w:r>
      <w:r>
        <w:t>年度は、オンラインの活用と共に、従来の集合型で研修会、家族支援ネットワークを開催する事が出来た。年３回を目標に研修会、家族支援ネットワークの開催を行なっていく。集合型での開催に移行していく年度になると思うが、様々なニーズに対応出来るオンラインについても検討していく。</w:t>
      </w:r>
      <w:r>
        <w:t>2022</w:t>
      </w:r>
      <w:r>
        <w:t>年度は、スーパービジョンをテーマにした研修会を開催したが、継続したスーパービジョン実施に向けて、資格実習部と連携していく。</w:t>
      </w:r>
    </w:p>
    <w:p w14:paraId="497AA1EC" w14:textId="77777777" w:rsidR="00304FEE" w:rsidRDefault="00BD1EF4">
      <w:pPr>
        <w:ind w:firstLine="105"/>
        <w:rPr>
          <w:rFonts w:hint="eastAsia"/>
        </w:rPr>
      </w:pPr>
      <w:r>
        <w:t>コロナ禍の影響で、他機関、他団体との活動が希薄になっていたが、</w:t>
      </w:r>
      <w:r>
        <w:t>2022</w:t>
      </w:r>
      <w:r>
        <w:t>年度は、３団体合同研修会が開催されるなど、他団体との交流が再開された。引き続き他団体との活動について検討実施を目指していく。</w:t>
      </w:r>
    </w:p>
    <w:p w14:paraId="00A2AE22" w14:textId="77777777" w:rsidR="00304FEE" w:rsidRDefault="00BD1EF4">
      <w:pPr>
        <w:ind w:firstLine="105"/>
        <w:rPr>
          <w:rFonts w:hint="eastAsia"/>
        </w:rPr>
      </w:pPr>
      <w:r>
        <w:t>これまで同様地域と連携をとりながら派遣・渉外活動を実施していく。</w:t>
      </w:r>
      <w:r>
        <w:t>2022</w:t>
      </w:r>
      <w:r>
        <w:t>年度には、道南八雲町から災害時における連携についての協議の場がもたれた。道南地域の当事者家族団体からは、気軽に精神保健福祉士と繋がる事が出来る機会を求める意見が挙がっている。協会理事会と連携を取りながら、ブロック内で協議を行っていきたい。</w:t>
      </w:r>
    </w:p>
    <w:p w14:paraId="7BFF0831" w14:textId="77777777" w:rsidR="00304FEE" w:rsidRDefault="00304FEE">
      <w:pPr>
        <w:rPr>
          <w:rFonts w:hint="eastAsia"/>
        </w:rPr>
      </w:pPr>
    </w:p>
    <w:p w14:paraId="01EA48B3" w14:textId="77777777" w:rsidR="00304FEE" w:rsidRDefault="00BD1EF4">
      <w:pPr>
        <w:rPr>
          <w:rFonts w:ascii="Century" w:eastAsia="Century" w:hAnsi="Century" w:cs="Century"/>
        </w:rPr>
      </w:pPr>
      <w:r>
        <w:rPr>
          <w:rFonts w:ascii="Century" w:eastAsia="Century" w:hAnsi="Century" w:cs="Century"/>
        </w:rPr>
        <w:t>１）派遣渉外活動の継続、地域との連携強化</w:t>
      </w:r>
    </w:p>
    <w:p w14:paraId="13F3B4A6" w14:textId="77777777" w:rsidR="00304FEE" w:rsidRDefault="00BD1EF4">
      <w:pPr>
        <w:rPr>
          <w:rFonts w:ascii="Century" w:eastAsia="Century" w:hAnsi="Century" w:cs="Century"/>
        </w:rPr>
      </w:pPr>
      <w:r>
        <w:rPr>
          <w:rFonts w:ascii="Century" w:eastAsia="Century" w:hAnsi="Century" w:cs="Century"/>
        </w:rPr>
        <w:t>２）精神障害者家族支援ネットワーク</w:t>
      </w:r>
    </w:p>
    <w:p w14:paraId="076611F0" w14:textId="77777777" w:rsidR="00304FEE" w:rsidRDefault="00BD1EF4">
      <w:pPr>
        <w:rPr>
          <w:rFonts w:ascii="Century" w:eastAsia="Century" w:hAnsi="Century" w:cs="Century"/>
        </w:rPr>
      </w:pPr>
      <w:r>
        <w:rPr>
          <w:rFonts w:ascii="Century" w:eastAsia="Century" w:hAnsi="Century" w:cs="Century"/>
        </w:rPr>
        <w:t>３）他団体との交流事業</w:t>
      </w:r>
    </w:p>
    <w:p w14:paraId="71CACF32" w14:textId="77777777" w:rsidR="00304FEE" w:rsidRDefault="00BD1EF4">
      <w:pPr>
        <w:rPr>
          <w:rFonts w:ascii="Century" w:eastAsia="Century" w:hAnsi="Century" w:cs="Century"/>
        </w:rPr>
      </w:pPr>
      <w:r>
        <w:rPr>
          <w:rFonts w:ascii="Century" w:eastAsia="Century" w:hAnsi="Century" w:cs="Century"/>
        </w:rPr>
        <w:t>４）自己研鑽を目的にした研修会の開催</w:t>
      </w:r>
    </w:p>
    <w:p w14:paraId="0C7B950C" w14:textId="77777777" w:rsidR="00304FEE" w:rsidRDefault="00BD1EF4">
      <w:pPr>
        <w:rPr>
          <w:rFonts w:ascii="Century" w:eastAsia="Century" w:hAnsi="Century" w:cs="Century"/>
        </w:rPr>
      </w:pPr>
      <w:r>
        <w:rPr>
          <w:rFonts w:ascii="Century" w:eastAsia="Century" w:hAnsi="Century" w:cs="Century"/>
        </w:rPr>
        <w:t>５）スーパービジョン体制の整備（資格実習部と連携）</w:t>
      </w:r>
    </w:p>
    <w:p w14:paraId="7C11A5C7" w14:textId="77777777" w:rsidR="00304FEE" w:rsidRDefault="00BD1EF4">
      <w:pPr>
        <w:rPr>
          <w:rFonts w:ascii="Century" w:eastAsia="Century" w:hAnsi="Century" w:cs="Century"/>
        </w:rPr>
      </w:pPr>
      <w:r>
        <w:rPr>
          <w:rFonts w:ascii="Century" w:eastAsia="Century" w:hAnsi="Century" w:cs="Century"/>
        </w:rPr>
        <w:t>６）定期的なブロック会議の実施</w:t>
      </w:r>
    </w:p>
    <w:p w14:paraId="4C11BAE1" w14:textId="77777777" w:rsidR="00304FEE" w:rsidRDefault="00BD1EF4">
      <w:pPr>
        <w:rPr>
          <w:rFonts w:hint="eastAsia"/>
        </w:rPr>
      </w:pPr>
      <w:r>
        <w:rPr>
          <w:rFonts w:ascii="Century" w:eastAsia="Century" w:hAnsi="Century" w:cs="Century"/>
        </w:rPr>
        <w:t>７）地域のニーズに合わせた協会活動の検討（災害支援、精神保健相談会等）</w:t>
      </w:r>
    </w:p>
    <w:p w14:paraId="5F3B1FAE" w14:textId="77777777" w:rsidR="00304FEE" w:rsidRDefault="00304FEE">
      <w:pPr>
        <w:rPr>
          <w:rFonts w:hint="eastAsia"/>
          <w:b/>
          <w:sz w:val="24"/>
          <w:szCs w:val="24"/>
        </w:rPr>
      </w:pPr>
    </w:p>
    <w:p w14:paraId="7A3B3D29" w14:textId="77777777" w:rsidR="00304FEE" w:rsidRDefault="00BD1EF4">
      <w:pPr>
        <w:rPr>
          <w:rFonts w:hint="eastAsia"/>
          <w:b/>
          <w:sz w:val="24"/>
          <w:szCs w:val="24"/>
        </w:rPr>
      </w:pPr>
      <w:r>
        <w:rPr>
          <w:b/>
          <w:sz w:val="24"/>
          <w:szCs w:val="24"/>
        </w:rPr>
        <w:t>６　道東ブロック</w:t>
      </w:r>
    </w:p>
    <w:p w14:paraId="4DA63DC3" w14:textId="77777777" w:rsidR="00304FEE" w:rsidRDefault="00BD1EF4">
      <w:pPr>
        <w:rPr>
          <w:rFonts w:hint="eastAsia"/>
        </w:rPr>
      </w:pPr>
      <w:r>
        <w:t xml:space="preserve">　</w:t>
      </w:r>
      <w:r>
        <w:t>2022</w:t>
      </w:r>
      <w:r>
        <w:t>年度同様、ブロック研修や他職種との合同研修を継続して行い、現会員の研修機会の確保に努める。また、当ブロックは広域ではあるが、メーリングリストを積極的に活用し、会員間の動向を含め、情報交換等、ネットワークの強化に努める。</w:t>
      </w:r>
    </w:p>
    <w:p w14:paraId="7D9C4305" w14:textId="77777777" w:rsidR="00304FEE" w:rsidRDefault="00304FEE">
      <w:pPr>
        <w:rPr>
          <w:rFonts w:hint="eastAsia"/>
        </w:rPr>
      </w:pPr>
    </w:p>
    <w:p w14:paraId="6EC40735" w14:textId="77777777" w:rsidR="00304FEE" w:rsidRDefault="00BD1EF4">
      <w:pPr>
        <w:numPr>
          <w:ilvl w:val="0"/>
          <w:numId w:val="16"/>
        </w:numPr>
        <w:pBdr>
          <w:top w:val="nil"/>
          <w:left w:val="nil"/>
          <w:bottom w:val="nil"/>
          <w:right w:val="nil"/>
          <w:between w:val="nil"/>
        </w:pBdr>
        <w:rPr>
          <w:rFonts w:hint="eastAsia"/>
          <w:color w:val="000000"/>
        </w:rPr>
      </w:pPr>
      <w:r>
        <w:rPr>
          <w:rFonts w:eastAsia="Noto Sans Symbols"/>
          <w:color w:val="000000"/>
        </w:rPr>
        <w:t>道東ブロック会員の研修機会の確保に努める</w:t>
      </w:r>
    </w:p>
    <w:p w14:paraId="715567C6" w14:textId="77777777" w:rsidR="00304FEE" w:rsidRDefault="00BD1EF4">
      <w:pPr>
        <w:numPr>
          <w:ilvl w:val="0"/>
          <w:numId w:val="16"/>
        </w:numPr>
        <w:pBdr>
          <w:top w:val="nil"/>
          <w:left w:val="nil"/>
          <w:bottom w:val="nil"/>
          <w:right w:val="nil"/>
          <w:between w:val="nil"/>
        </w:pBdr>
        <w:rPr>
          <w:rFonts w:hint="eastAsia"/>
          <w:color w:val="000000"/>
        </w:rPr>
      </w:pPr>
      <w:r>
        <w:rPr>
          <w:rFonts w:eastAsia="Noto Sans Symbols"/>
          <w:color w:val="000000"/>
        </w:rPr>
        <w:t>道東ブロック会員相互のネットワークの強化に努める</w:t>
      </w:r>
    </w:p>
    <w:p w14:paraId="747B09F1" w14:textId="77777777" w:rsidR="00304FEE" w:rsidRDefault="00BD1EF4">
      <w:pPr>
        <w:numPr>
          <w:ilvl w:val="0"/>
          <w:numId w:val="16"/>
        </w:numPr>
        <w:pBdr>
          <w:top w:val="nil"/>
          <w:left w:val="nil"/>
          <w:bottom w:val="nil"/>
          <w:right w:val="nil"/>
          <w:between w:val="nil"/>
        </w:pBdr>
        <w:rPr>
          <w:rFonts w:hint="eastAsia"/>
          <w:color w:val="000000"/>
        </w:rPr>
      </w:pPr>
      <w:r>
        <w:rPr>
          <w:rFonts w:eastAsia="Noto Sans Symbols"/>
          <w:color w:val="000000"/>
        </w:rPr>
        <w:t>非会員との交流の場の確保に努める</w:t>
      </w:r>
    </w:p>
    <w:p w14:paraId="2F395BDC" w14:textId="77777777" w:rsidR="00304FEE" w:rsidRDefault="00304FEE">
      <w:pPr>
        <w:rPr>
          <w:rFonts w:hint="eastAsia"/>
          <w:b/>
          <w:sz w:val="24"/>
          <w:szCs w:val="24"/>
        </w:rPr>
      </w:pPr>
    </w:p>
    <w:p w14:paraId="4685E3C2" w14:textId="77777777" w:rsidR="00304FEE" w:rsidRDefault="00BD1EF4">
      <w:pPr>
        <w:rPr>
          <w:rFonts w:hint="eastAsia"/>
          <w:b/>
          <w:sz w:val="24"/>
          <w:szCs w:val="24"/>
        </w:rPr>
      </w:pPr>
      <w:r>
        <w:rPr>
          <w:b/>
          <w:sz w:val="24"/>
          <w:szCs w:val="24"/>
        </w:rPr>
        <w:t>７　道北ブロック</w:t>
      </w:r>
    </w:p>
    <w:p w14:paraId="197F6557"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アフターコロナを念頭に入れつつ、通信技術を活用し、広い道北ブロックに点在する各地域のコミュニティでの活動の掘り起こし・すでに協会員が関わっている活動への協力を行なう。そのために、これまでブロック内で中心的に活動していた地域だけではなく、協力員不在地域のワーカーともコンタクトをとり、地域活動の情報共有や必要な活動協力を行ない、その活動を通してブロック全体で情報交換等を行ないながら活性化を図る。</w:t>
      </w:r>
    </w:p>
    <w:p w14:paraId="475F889B"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研修会等については、ブロックの協力員内で協議のもと、ハイブリッドまたは対面式での開催を視野に入れながら検討していく。</w:t>
      </w:r>
    </w:p>
    <w:p w14:paraId="37087F85" w14:textId="77777777" w:rsidR="00304FEE" w:rsidRDefault="00304FEE">
      <w:pPr>
        <w:ind w:firstLine="210"/>
        <w:rPr>
          <w:rFonts w:ascii="ＭＳ 明朝" w:eastAsia="ＭＳ 明朝" w:hAnsi="ＭＳ 明朝" w:cs="ＭＳ 明朝"/>
        </w:rPr>
      </w:pPr>
    </w:p>
    <w:p w14:paraId="5C10E9A8" w14:textId="77777777" w:rsidR="00304FEE" w:rsidRDefault="00BD1EF4">
      <w:pPr>
        <w:numPr>
          <w:ilvl w:val="0"/>
          <w:numId w:val="15"/>
        </w:num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ブロック会議（リモート含む）の実施</w:t>
      </w:r>
    </w:p>
    <w:p w14:paraId="0FE0B1CB" w14:textId="77777777" w:rsidR="00304FEE" w:rsidRDefault="00BD1EF4">
      <w:pPr>
        <w:numPr>
          <w:ilvl w:val="0"/>
          <w:numId w:val="15"/>
        </w:numPr>
        <w:pBdr>
          <w:top w:val="nil"/>
          <w:left w:val="nil"/>
          <w:bottom w:val="nil"/>
          <w:right w:val="nil"/>
          <w:between w:val="nil"/>
        </w:pBdr>
        <w:rPr>
          <w:rFonts w:ascii="Century" w:eastAsia="Century" w:hAnsi="Century" w:cs="Century"/>
          <w:color w:val="000000"/>
        </w:rPr>
      </w:pPr>
      <w:r>
        <w:rPr>
          <w:rFonts w:eastAsia="Noto Sans Symbols"/>
          <w:color w:val="000000"/>
        </w:rPr>
        <w:t>研修、交流会を該当地区で実施（状況に応じてリモート併用）</w:t>
      </w:r>
    </w:p>
    <w:p w14:paraId="3A117178" w14:textId="77777777" w:rsidR="00304FEE" w:rsidRDefault="00BD1EF4">
      <w:pPr>
        <w:numPr>
          <w:ilvl w:val="0"/>
          <w:numId w:val="15"/>
        </w:numPr>
        <w:pBdr>
          <w:top w:val="nil"/>
          <w:left w:val="nil"/>
          <w:bottom w:val="nil"/>
          <w:right w:val="nil"/>
          <w:between w:val="nil"/>
        </w:pBdr>
        <w:rPr>
          <w:rFonts w:hint="eastAsia"/>
          <w:color w:val="000000"/>
        </w:rPr>
      </w:pPr>
      <w:r>
        <w:rPr>
          <w:rFonts w:eastAsia="Noto Sans Symbols"/>
          <w:color w:val="000000"/>
        </w:rPr>
        <w:t>メーリングリストやSlackや直接連絡・リモートを活用した道北ブロック会員の交流促進・情報共有・活動協力</w:t>
      </w:r>
    </w:p>
    <w:p w14:paraId="4A3ACF53" w14:textId="77777777" w:rsidR="00304FEE" w:rsidRDefault="00BD1EF4">
      <w:pPr>
        <w:numPr>
          <w:ilvl w:val="0"/>
          <w:numId w:val="15"/>
        </w:numPr>
        <w:pBdr>
          <w:top w:val="nil"/>
          <w:left w:val="nil"/>
          <w:bottom w:val="nil"/>
          <w:right w:val="nil"/>
          <w:between w:val="nil"/>
        </w:pBdr>
        <w:rPr>
          <w:rFonts w:hint="eastAsia"/>
          <w:color w:val="000000"/>
        </w:rPr>
      </w:pPr>
      <w:r>
        <w:rPr>
          <w:rFonts w:eastAsia="Noto Sans Symbols"/>
          <w:color w:val="000000"/>
        </w:rPr>
        <w:t>各地域の活動の情報収集、情報交換</w:t>
      </w:r>
    </w:p>
    <w:p w14:paraId="4D308EF9" w14:textId="77777777" w:rsidR="00304FEE" w:rsidRDefault="00BD1EF4">
      <w:pPr>
        <w:numPr>
          <w:ilvl w:val="0"/>
          <w:numId w:val="15"/>
        </w:numPr>
        <w:pBdr>
          <w:top w:val="nil"/>
          <w:left w:val="nil"/>
          <w:bottom w:val="nil"/>
          <w:right w:val="nil"/>
          <w:between w:val="nil"/>
        </w:pBdr>
        <w:rPr>
          <w:rFonts w:hint="eastAsia"/>
          <w:color w:val="000000"/>
        </w:rPr>
      </w:pPr>
      <w:r>
        <w:rPr>
          <w:rFonts w:eastAsia="Noto Sans Symbols"/>
          <w:color w:val="000000"/>
        </w:rPr>
        <w:t>多職種、非会員との交流促進</w:t>
      </w:r>
    </w:p>
    <w:p w14:paraId="5AE9CEE8" w14:textId="77777777" w:rsidR="00304FEE" w:rsidRDefault="00304FEE">
      <w:pPr>
        <w:rPr>
          <w:rFonts w:hint="eastAsia"/>
        </w:rPr>
      </w:pPr>
    </w:p>
    <w:p w14:paraId="56B37C10" w14:textId="77777777" w:rsidR="00304FEE" w:rsidRDefault="00BD1EF4">
      <w:pPr>
        <w:rPr>
          <w:rFonts w:hint="eastAsia"/>
          <w:b/>
          <w:sz w:val="24"/>
          <w:szCs w:val="24"/>
        </w:rPr>
      </w:pPr>
      <w:r>
        <w:rPr>
          <w:b/>
          <w:sz w:val="24"/>
          <w:szCs w:val="24"/>
        </w:rPr>
        <w:t>８　日胆ブロック</w:t>
      </w:r>
    </w:p>
    <w:p w14:paraId="3EAB4D3A" w14:textId="77777777" w:rsidR="00304FEE" w:rsidRDefault="00BD1EF4">
      <w:pPr>
        <w:ind w:firstLine="210"/>
        <w:rPr>
          <w:rFonts w:hint="eastAsia"/>
        </w:rPr>
      </w:pPr>
      <w:r>
        <w:t>2021</w:t>
      </w:r>
      <w:r>
        <w:t>年度、</w:t>
      </w:r>
      <w:r>
        <w:t>2022</w:t>
      </w:r>
      <w:r>
        <w:t>年度は、コロナ禍の中で思うように研修会等の企画・運営ができなかった。オンライン開</w:t>
      </w:r>
      <w:r>
        <w:lastRenderedPageBreak/>
        <w:t>催として研修会を実施したが、顔の見える関係性を築いていくには集合による研修会開催が望ましいと感じている。</w:t>
      </w:r>
      <w:r>
        <w:t>2023</w:t>
      </w:r>
      <w:r>
        <w:t>年度は感染対策の制限緩和が見込まれるため、コロナ禍ではできなかった集合による研修会を企画していきたい。特に、当ブロックは広域であり、会員同士が交流する場が少なくなってしまう現状がある。会員同士の交流と顔の見える関係作りに重点を置き、継続的な研修会・交流の場を設けていきたい。また、当ブロックの特徴として、当事者や多職種、非会員の積極的な参加があった。その特徴も継続して活かしていける様に、幅広い分野との連携を意識して企画・運営をしていきたい。</w:t>
      </w:r>
    </w:p>
    <w:p w14:paraId="4CBE74A0" w14:textId="77777777" w:rsidR="00304FEE" w:rsidRDefault="00304FEE">
      <w:pPr>
        <w:rPr>
          <w:rFonts w:hint="eastAsia"/>
        </w:rPr>
      </w:pPr>
    </w:p>
    <w:p w14:paraId="418CEDB3" w14:textId="77777777" w:rsidR="00304FEE" w:rsidRDefault="00BD1EF4">
      <w:pPr>
        <w:rPr>
          <w:rFonts w:hint="eastAsia"/>
        </w:rPr>
      </w:pPr>
      <w:r>
        <w:t>１）ブロック会議の開催</w:t>
      </w:r>
    </w:p>
    <w:p w14:paraId="5687C21E" w14:textId="77777777" w:rsidR="00304FEE" w:rsidRDefault="00BD1EF4">
      <w:pPr>
        <w:rPr>
          <w:rFonts w:hint="eastAsia"/>
        </w:rPr>
      </w:pPr>
      <w:r>
        <w:t>２）研修会の開催</w:t>
      </w:r>
    </w:p>
    <w:p w14:paraId="312EEDCA" w14:textId="77777777" w:rsidR="00304FEE" w:rsidRDefault="00BD1EF4">
      <w:pPr>
        <w:rPr>
          <w:rFonts w:hint="eastAsia"/>
        </w:rPr>
      </w:pPr>
      <w:r>
        <w:t>３）メーリングリストの活用による協力員間の情報共有</w:t>
      </w:r>
    </w:p>
    <w:p w14:paraId="70651FA5" w14:textId="77777777" w:rsidR="00304FEE" w:rsidRDefault="00BD1EF4">
      <w:pPr>
        <w:rPr>
          <w:rFonts w:hint="eastAsia"/>
        </w:rPr>
      </w:pPr>
      <w:r>
        <w:t>４）多職種、非会員との交流促進</w:t>
      </w:r>
    </w:p>
    <w:p w14:paraId="727BDECC" w14:textId="77777777" w:rsidR="00304FEE" w:rsidRDefault="00304FEE">
      <w:pPr>
        <w:rPr>
          <w:rFonts w:hint="eastAsia"/>
        </w:rPr>
      </w:pPr>
    </w:p>
    <w:p w14:paraId="151F1AA5" w14:textId="77777777" w:rsidR="00304FEE" w:rsidRDefault="00BD1EF4">
      <w:pPr>
        <w:tabs>
          <w:tab w:val="left" w:pos="5880"/>
        </w:tabs>
        <w:rPr>
          <w:rFonts w:hint="eastAsia"/>
          <w:b/>
          <w:sz w:val="28"/>
          <w:szCs w:val="28"/>
        </w:rPr>
      </w:pPr>
      <w:r>
        <w:rPr>
          <w:b/>
          <w:sz w:val="28"/>
          <w:szCs w:val="28"/>
        </w:rPr>
        <w:t>Ⅲ</w:t>
      </w:r>
      <w:r>
        <w:rPr>
          <w:b/>
          <w:sz w:val="28"/>
          <w:szCs w:val="28"/>
        </w:rPr>
        <w:t xml:space="preserve">　各委員会</w:t>
      </w:r>
    </w:p>
    <w:p w14:paraId="654DDA05" w14:textId="77777777" w:rsidR="00304FEE" w:rsidRDefault="00BD1EF4">
      <w:pPr>
        <w:rPr>
          <w:rFonts w:hint="eastAsia"/>
          <w:b/>
          <w:sz w:val="24"/>
          <w:szCs w:val="24"/>
        </w:rPr>
      </w:pPr>
      <w:r>
        <w:rPr>
          <w:b/>
          <w:sz w:val="24"/>
          <w:szCs w:val="24"/>
        </w:rPr>
        <w:t>１　苦情対応・処理委員会</w:t>
      </w:r>
    </w:p>
    <w:p w14:paraId="76B1E6DA" w14:textId="77777777" w:rsidR="00304FEE" w:rsidRDefault="00BD1EF4">
      <w:pPr>
        <w:ind w:firstLine="210"/>
        <w:rPr>
          <w:rFonts w:hint="eastAsia"/>
        </w:rPr>
      </w:pPr>
      <w:r>
        <w:t>年１回の委員会を開催するとともに、対応すべき苦情等があった場合には、規程に則り随時対応する。</w:t>
      </w:r>
    </w:p>
    <w:p w14:paraId="21F22EC3" w14:textId="77777777" w:rsidR="00304FEE" w:rsidRDefault="00304FEE">
      <w:pPr>
        <w:rPr>
          <w:rFonts w:hint="eastAsia"/>
          <w:b/>
          <w:sz w:val="24"/>
          <w:szCs w:val="24"/>
        </w:rPr>
      </w:pPr>
    </w:p>
    <w:p w14:paraId="62F8A22A" w14:textId="77777777" w:rsidR="00304FEE" w:rsidRDefault="00BD1EF4">
      <w:pPr>
        <w:tabs>
          <w:tab w:val="left" w:pos="3089"/>
        </w:tabs>
        <w:rPr>
          <w:rFonts w:hint="eastAsia"/>
          <w:b/>
          <w:sz w:val="24"/>
          <w:szCs w:val="24"/>
        </w:rPr>
      </w:pPr>
      <w:r>
        <w:rPr>
          <w:b/>
          <w:sz w:val="24"/>
          <w:szCs w:val="24"/>
        </w:rPr>
        <w:t>２　地域相談支援委員会</w:t>
      </w:r>
    </w:p>
    <w:p w14:paraId="77720F5A"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障害者の日常生活及び社会生活を総合的に支援するための法律」等の一部改正する法律案の可決成立により、精神保健福祉士法における精神保健福祉士の定義の一部が改正され、2024（令和6）年4月1日から施行される。しかしながら、精神保健福祉士は、精神科病院に入院する精神障がい者の地域相談支援の利用に向けた相談を業とすることに変わりはない。また、相談支援事業所や障害福祉サービス事業所等に属するピアサポーターと協同し、地域移行支援もしくは地域生活に係る相談支援に向けた実践を積み重ねることが求められていることは言うまでもない。当委員会は、精神障がい者の地域移行支援の推進やピアサポーター及び精神障がい当事者との協同の重要性を道協会会員と伴に理解の深化に努めたい。</w:t>
      </w:r>
    </w:p>
    <w:p w14:paraId="6DC3F7B0"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次に、令和3年度障害福祉サービス等報酬改定における主な改定内容の一つに、精神障害にも対応した地域包括ケアシステムの推進が示され、ピアサポート活動が一部報酬として評価される仕組みであることが明記された。報酬改定に基づく事業を展開する事業者情報にも着目し、引き続き情報の収集と発信に努めたい。</w:t>
      </w:r>
    </w:p>
    <w:p w14:paraId="12020EDB" w14:textId="77777777" w:rsidR="00304FEE" w:rsidRDefault="00BD1EF4">
      <w:pPr>
        <w:ind w:firstLine="210"/>
        <w:rPr>
          <w:rFonts w:ascii="ＭＳ 明朝" w:eastAsia="ＭＳ 明朝" w:hAnsi="ＭＳ 明朝" w:cs="ＭＳ 明朝"/>
        </w:rPr>
      </w:pPr>
      <w:r>
        <w:rPr>
          <w:rFonts w:ascii="ＭＳ 明朝" w:eastAsia="ＭＳ 明朝" w:hAnsi="ＭＳ 明朝" w:cs="ＭＳ 明朝"/>
        </w:rPr>
        <w:t>一方、北海道は、障害福祉サービス事業所並びに相談支援事業所にピアサポーターを配置するために必須となるピアサポート研修会をコンソーシアムによる開発・運営を方針とすることを決定した。道協会は今後、共同組織の一つとして活動する可能性がある。当委員会は、ピアサポーターの有用性等の情報収集並びに情報発信等の実践を積み重ねた実績があることから、協力する意向としたい。</w:t>
      </w:r>
    </w:p>
    <w:p w14:paraId="74009B08" w14:textId="77777777" w:rsidR="00304FEE" w:rsidRDefault="00304FEE">
      <w:pPr>
        <w:rPr>
          <w:rFonts w:ascii="ＭＳ 明朝" w:eastAsia="ＭＳ 明朝" w:hAnsi="ＭＳ 明朝" w:cs="ＭＳ 明朝"/>
        </w:rPr>
      </w:pPr>
    </w:p>
    <w:p w14:paraId="564879F1" w14:textId="77777777" w:rsidR="00304FEE" w:rsidRDefault="00BD1EF4">
      <w:pPr>
        <w:rPr>
          <w:rFonts w:ascii="ＭＳ 明朝" w:eastAsia="ＭＳ 明朝" w:hAnsi="ＭＳ 明朝" w:cs="ＭＳ 明朝"/>
        </w:rPr>
      </w:pPr>
      <w:r>
        <w:rPr>
          <w:rFonts w:ascii="ＭＳ 明朝" w:eastAsia="ＭＳ 明朝" w:hAnsi="ＭＳ 明朝" w:cs="ＭＳ 明朝"/>
        </w:rPr>
        <w:t>１）普及啓発活動</w:t>
      </w:r>
    </w:p>
    <w:p w14:paraId="357AEC17" w14:textId="77777777" w:rsidR="00304FEE" w:rsidRDefault="00BD1EF4">
      <w:pPr>
        <w:numPr>
          <w:ilvl w:val="0"/>
          <w:numId w:val="7"/>
        </w:numPr>
        <w:rPr>
          <w:rFonts w:ascii="ＭＳ 明朝" w:eastAsia="ＭＳ 明朝" w:hAnsi="ＭＳ 明朝" w:cs="ＭＳ 明朝"/>
        </w:rPr>
      </w:pPr>
      <w:r>
        <w:rPr>
          <w:rFonts w:ascii="ＭＳ 明朝" w:eastAsia="ＭＳ 明朝" w:hAnsi="ＭＳ 明朝" w:cs="ＭＳ 明朝"/>
        </w:rPr>
        <w:t>令和３年度障害福祉サービス等報酬改定における主な改定内容の一つであるピアサポートの専門性の評価に着目し、主に北海道内における関係事業所の事業展開に関する情報の収集と発信に努める。</w:t>
      </w:r>
    </w:p>
    <w:p w14:paraId="47C00A84" w14:textId="77777777" w:rsidR="00304FEE" w:rsidRDefault="00BD1EF4">
      <w:pPr>
        <w:numPr>
          <w:ilvl w:val="0"/>
          <w:numId w:val="7"/>
        </w:numPr>
        <w:rPr>
          <w:rFonts w:ascii="ＭＳ 明朝" w:eastAsia="ＭＳ 明朝" w:hAnsi="ＭＳ 明朝" w:cs="ＭＳ 明朝"/>
        </w:rPr>
      </w:pPr>
      <w:r>
        <w:rPr>
          <w:rFonts w:ascii="ＭＳ 明朝" w:eastAsia="ＭＳ 明朝" w:hAnsi="ＭＳ 明朝" w:cs="ＭＳ 明朝"/>
        </w:rPr>
        <w:t>精神科病院に入院する精神障がい者の地域相談支援や精神障がい者の地域生活に係る相談支援に資する情報収集と発信に努める。</w:t>
      </w:r>
    </w:p>
    <w:p w14:paraId="2D6053D4" w14:textId="77777777" w:rsidR="00304FEE" w:rsidRDefault="00BD1EF4">
      <w:pPr>
        <w:rPr>
          <w:rFonts w:ascii="ＭＳ 明朝" w:eastAsia="ＭＳ 明朝" w:hAnsi="ＭＳ 明朝" w:cs="ＭＳ 明朝"/>
        </w:rPr>
      </w:pPr>
      <w:r>
        <w:rPr>
          <w:rFonts w:ascii="ＭＳ 明朝" w:eastAsia="ＭＳ 明朝" w:hAnsi="ＭＳ 明朝" w:cs="ＭＳ 明朝"/>
        </w:rPr>
        <w:t>２）地域移行支援に係る人材育成活動</w:t>
      </w:r>
    </w:p>
    <w:p w14:paraId="637CB8BE" w14:textId="77777777" w:rsidR="00304FEE" w:rsidRDefault="00BD1EF4">
      <w:pPr>
        <w:numPr>
          <w:ilvl w:val="0"/>
          <w:numId w:val="9"/>
        </w:numPr>
        <w:rPr>
          <w:rFonts w:ascii="ＭＳ 明朝" w:eastAsia="ＭＳ 明朝" w:hAnsi="ＭＳ 明朝" w:cs="ＭＳ 明朝"/>
        </w:rPr>
      </w:pPr>
      <w:r>
        <w:rPr>
          <w:rFonts w:ascii="ＭＳ 明朝" w:eastAsia="ＭＳ 明朝" w:hAnsi="ＭＳ 明朝" w:cs="ＭＳ 明朝"/>
        </w:rPr>
        <w:t>精神保健福祉士とピアサポーターとの協同による地域移行支援の実情や精神障がい当事者との協同の重要性、関係機関との連携、ケアマネジメントの実際等の理解の深化に繫がる機会を検討したい。</w:t>
      </w:r>
    </w:p>
    <w:p w14:paraId="42C82ADD" w14:textId="77777777" w:rsidR="00304FEE" w:rsidRDefault="00BD1EF4">
      <w:pPr>
        <w:numPr>
          <w:ilvl w:val="0"/>
          <w:numId w:val="9"/>
        </w:numPr>
        <w:rPr>
          <w:rFonts w:ascii="ＭＳ 明朝" w:eastAsia="ＭＳ 明朝" w:hAnsi="ＭＳ 明朝" w:cs="ＭＳ 明朝"/>
        </w:rPr>
      </w:pPr>
      <w:r>
        <w:rPr>
          <w:rFonts w:ascii="ＭＳ 明朝" w:eastAsia="ＭＳ 明朝" w:hAnsi="ＭＳ 明朝" w:cs="ＭＳ 明朝"/>
        </w:rPr>
        <w:t>北海道が実施主体であるピアサポート研修会の開発・運営に向け、協力する意向としたい。</w:t>
      </w:r>
    </w:p>
    <w:p w14:paraId="142131F6" w14:textId="77777777" w:rsidR="00304FEE" w:rsidRDefault="00304FEE">
      <w:pPr>
        <w:rPr>
          <w:rFonts w:ascii="ＭＳ 明朝" w:eastAsia="ＭＳ 明朝" w:hAnsi="ＭＳ 明朝" w:cs="ＭＳ 明朝"/>
        </w:rPr>
      </w:pPr>
    </w:p>
    <w:p w14:paraId="58865D64" w14:textId="77777777" w:rsidR="00304FEE" w:rsidRDefault="00BD1EF4">
      <w:pPr>
        <w:rPr>
          <w:rFonts w:ascii="ＭＳ 明朝" w:eastAsia="ＭＳ 明朝" w:hAnsi="ＭＳ 明朝" w:cs="ＭＳ 明朝"/>
        </w:rPr>
      </w:pPr>
      <w:r>
        <w:rPr>
          <w:rFonts w:ascii="ＭＳ 明朝" w:eastAsia="ＭＳ 明朝" w:hAnsi="ＭＳ 明朝" w:cs="ＭＳ 明朝"/>
        </w:rPr>
        <w:t>３）オンラインシステムの活用について</w:t>
      </w:r>
    </w:p>
    <w:p w14:paraId="35B9B9EB" w14:textId="77777777" w:rsidR="00304FEE" w:rsidRDefault="00BD1EF4">
      <w:pPr>
        <w:ind w:left="420" w:hanging="210"/>
        <w:rPr>
          <w:rFonts w:ascii="ＭＳ 明朝" w:eastAsia="ＭＳ 明朝" w:hAnsi="ＭＳ 明朝" w:cs="ＭＳ 明朝"/>
        </w:rPr>
      </w:pPr>
      <w:r>
        <w:rPr>
          <w:rFonts w:ascii="ＭＳ 明朝" w:eastAsia="ＭＳ 明朝" w:hAnsi="ＭＳ 明朝" w:cs="ＭＳ 明朝"/>
        </w:rPr>
        <w:t xml:space="preserve">　　オンラインシステム（zoom）を積極的に活用することで、新型コロナウイルス感染症（COVID-19）の感染拡大防止に注視しつつ、合理的かつ効率的な会議等を開催する。</w:t>
      </w:r>
    </w:p>
    <w:p w14:paraId="311E3820" w14:textId="77777777" w:rsidR="00304FEE" w:rsidRDefault="00304FEE">
      <w:pPr>
        <w:rPr>
          <w:rFonts w:ascii="ＭＳ 明朝" w:eastAsia="ＭＳ 明朝" w:hAnsi="ＭＳ 明朝" w:cs="ＭＳ 明朝"/>
        </w:rPr>
      </w:pPr>
    </w:p>
    <w:p w14:paraId="6F5BEF9A" w14:textId="77777777" w:rsidR="00304FEE" w:rsidRDefault="00BD1EF4">
      <w:pPr>
        <w:ind w:left="363" w:hanging="363"/>
        <w:rPr>
          <w:rFonts w:ascii="ＭＳ 明朝" w:eastAsia="ＭＳ 明朝" w:hAnsi="ＭＳ 明朝" w:cs="ＭＳ 明朝"/>
        </w:rPr>
      </w:pPr>
      <w:r>
        <w:rPr>
          <w:rFonts w:ascii="ＭＳ 明朝" w:eastAsia="ＭＳ 明朝" w:hAnsi="ＭＳ 明朝" w:cs="ＭＳ 明朝"/>
        </w:rPr>
        <w:t>４）関係部署及び機関等の連携について</w:t>
      </w:r>
    </w:p>
    <w:p w14:paraId="3503C7D4" w14:textId="77777777" w:rsidR="00304FEE" w:rsidRDefault="00BD1EF4">
      <w:pPr>
        <w:ind w:left="363" w:hanging="363"/>
        <w:rPr>
          <w:rFonts w:ascii="ＭＳ 明朝" w:eastAsia="ＭＳ 明朝" w:hAnsi="ＭＳ 明朝" w:cs="ＭＳ 明朝"/>
        </w:rPr>
      </w:pPr>
      <w:r>
        <w:rPr>
          <w:rFonts w:ascii="ＭＳ 明朝" w:eastAsia="ＭＳ 明朝" w:hAnsi="ＭＳ 明朝" w:cs="ＭＳ 明朝"/>
        </w:rPr>
        <w:t xml:space="preserve">　　　活動の推進に向け、北海道協会における各部及び各ブロック、また各関係機関と連携に努める。</w:t>
      </w:r>
    </w:p>
    <w:p w14:paraId="6D15E49B" w14:textId="77777777" w:rsidR="00304FEE" w:rsidRDefault="00304FEE">
      <w:pPr>
        <w:rPr>
          <w:rFonts w:hint="eastAsia"/>
          <w:b/>
          <w:sz w:val="24"/>
          <w:szCs w:val="24"/>
        </w:rPr>
      </w:pPr>
    </w:p>
    <w:p w14:paraId="7BF01148" w14:textId="77777777" w:rsidR="00304FEE" w:rsidRDefault="00BD1EF4">
      <w:pPr>
        <w:rPr>
          <w:rFonts w:hint="eastAsia"/>
          <w:b/>
          <w:sz w:val="28"/>
          <w:szCs w:val="28"/>
        </w:rPr>
      </w:pPr>
      <w:r>
        <w:rPr>
          <w:b/>
          <w:sz w:val="28"/>
          <w:szCs w:val="28"/>
        </w:rPr>
        <w:t>Ⅳ</w:t>
      </w:r>
      <w:r>
        <w:rPr>
          <w:b/>
          <w:sz w:val="28"/>
          <w:szCs w:val="28"/>
        </w:rPr>
        <w:t xml:space="preserve">　提案委員会</w:t>
      </w:r>
    </w:p>
    <w:p w14:paraId="43D3E47A" w14:textId="77777777" w:rsidR="00304FEE" w:rsidRDefault="00BD1EF4">
      <w:pPr>
        <w:ind w:firstLine="210"/>
        <w:rPr>
          <w:rFonts w:hint="eastAsia"/>
        </w:rPr>
      </w:pPr>
      <w:r>
        <w:t>2022</w:t>
      </w:r>
      <w:r>
        <w:t>年度、招集することはなかったが、協会への事業提案、理事会の諮問機関として常設し必要に応じ臨時会議を開催し、招集していく。</w:t>
      </w:r>
    </w:p>
    <w:p w14:paraId="32F0F6C3" w14:textId="77777777" w:rsidR="00304FEE" w:rsidRDefault="00304FEE">
      <w:pPr>
        <w:rPr>
          <w:rFonts w:hint="eastAsia"/>
          <w:b/>
          <w:sz w:val="28"/>
          <w:szCs w:val="28"/>
        </w:rPr>
      </w:pPr>
    </w:p>
    <w:p w14:paraId="61375388" w14:textId="77777777" w:rsidR="00304FEE" w:rsidRDefault="00BD1EF4">
      <w:pPr>
        <w:rPr>
          <w:rFonts w:hint="eastAsia"/>
          <w:b/>
          <w:sz w:val="28"/>
          <w:szCs w:val="28"/>
        </w:rPr>
      </w:pPr>
      <w:r>
        <w:rPr>
          <w:b/>
          <w:sz w:val="28"/>
          <w:szCs w:val="28"/>
        </w:rPr>
        <w:t>Ⅴ</w:t>
      </w:r>
      <w:r>
        <w:rPr>
          <w:b/>
          <w:sz w:val="28"/>
          <w:szCs w:val="28"/>
        </w:rPr>
        <w:t xml:space="preserve">　その他</w:t>
      </w:r>
    </w:p>
    <w:p w14:paraId="4BC309B3" w14:textId="14323532" w:rsidR="00304FEE" w:rsidRDefault="00BD1EF4">
      <w:pPr>
        <w:ind w:firstLine="210"/>
        <w:rPr>
          <w:rFonts w:hint="eastAsia"/>
        </w:rPr>
      </w:pPr>
      <w:r>
        <w:t>これまで積み上げてきた他団体との連携協力関係を堅持する。また、新たな連携の可能性や要請があれば理事会で検討し、関わっていく</w:t>
      </w:r>
      <w:r w:rsidR="00314F6D">
        <w:rPr>
          <w:rFonts w:hint="eastAsia"/>
        </w:rPr>
        <w:t>。</w:t>
      </w:r>
    </w:p>
    <w:sectPr w:rsidR="00304FEE" w:rsidSect="00A070D5">
      <w:pgSz w:w="11906" w:h="16838"/>
      <w:pgMar w:top="567" w:right="851" w:bottom="567" w:left="851" w:header="851"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493A" w14:textId="77777777" w:rsidR="00A070D5" w:rsidRDefault="00A070D5">
      <w:pPr>
        <w:rPr>
          <w:rFonts w:hint="eastAsia"/>
        </w:rPr>
      </w:pPr>
      <w:r>
        <w:separator/>
      </w:r>
    </w:p>
  </w:endnote>
  <w:endnote w:type="continuationSeparator" w:id="0">
    <w:p w14:paraId="1398CABD" w14:textId="77777777" w:rsidR="00A070D5" w:rsidRDefault="00A070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8B76" w14:textId="77777777" w:rsidR="00A070D5" w:rsidRDefault="00A070D5">
      <w:pPr>
        <w:rPr>
          <w:rFonts w:hint="eastAsia"/>
        </w:rPr>
      </w:pPr>
      <w:r>
        <w:separator/>
      </w:r>
    </w:p>
  </w:footnote>
  <w:footnote w:type="continuationSeparator" w:id="0">
    <w:p w14:paraId="53B1F1C0" w14:textId="77777777" w:rsidR="00A070D5" w:rsidRDefault="00A070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D64"/>
    <w:multiLevelType w:val="multilevel"/>
    <w:tmpl w:val="2870BD00"/>
    <w:lvl w:ilvl="0">
      <w:start w:val="1"/>
      <w:numFmt w:val="decimal"/>
      <w:lvlText w:val="%1）"/>
      <w:lvlJc w:val="left"/>
      <w:pPr>
        <w:ind w:left="642" w:hanging="432"/>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080A13E6"/>
    <w:multiLevelType w:val="multilevel"/>
    <w:tmpl w:val="22E863F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0EC71F6E"/>
    <w:multiLevelType w:val="multilevel"/>
    <w:tmpl w:val="F940B74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0FB8417B"/>
    <w:multiLevelType w:val="multilevel"/>
    <w:tmpl w:val="88FCAFFA"/>
    <w:lvl w:ilvl="0">
      <w:start w:val="1"/>
      <w:numFmt w:val="decimal"/>
      <w:lvlText w:val="%1."/>
      <w:lvlJc w:val="left"/>
      <w:pPr>
        <w:ind w:left="564" w:hanging="360"/>
      </w:pPr>
      <w:rPr>
        <w:color w:val="000000"/>
      </w:rPr>
    </w:lvl>
    <w:lvl w:ilvl="1">
      <w:start w:val="1"/>
      <w:numFmt w:val="decimal"/>
      <w:lvlText w:val="(%2)"/>
      <w:lvlJc w:val="left"/>
      <w:pPr>
        <w:ind w:left="1084" w:hanging="440"/>
      </w:pPr>
    </w:lvl>
    <w:lvl w:ilvl="2">
      <w:start w:val="1"/>
      <w:numFmt w:val="decimal"/>
      <w:lvlText w:val="%3"/>
      <w:lvlJc w:val="left"/>
      <w:pPr>
        <w:ind w:left="1524" w:hanging="440"/>
      </w:pPr>
    </w:lvl>
    <w:lvl w:ilvl="3">
      <w:start w:val="1"/>
      <w:numFmt w:val="decimal"/>
      <w:lvlText w:val="%4."/>
      <w:lvlJc w:val="left"/>
      <w:pPr>
        <w:ind w:left="1964" w:hanging="440"/>
      </w:pPr>
    </w:lvl>
    <w:lvl w:ilvl="4">
      <w:start w:val="1"/>
      <w:numFmt w:val="decimal"/>
      <w:lvlText w:val="(%5)"/>
      <w:lvlJc w:val="left"/>
      <w:pPr>
        <w:ind w:left="2404" w:hanging="440"/>
      </w:pPr>
    </w:lvl>
    <w:lvl w:ilvl="5">
      <w:start w:val="1"/>
      <w:numFmt w:val="decimal"/>
      <w:lvlText w:val="%6"/>
      <w:lvlJc w:val="left"/>
      <w:pPr>
        <w:ind w:left="2844" w:hanging="440"/>
      </w:pPr>
    </w:lvl>
    <w:lvl w:ilvl="6">
      <w:start w:val="1"/>
      <w:numFmt w:val="decimal"/>
      <w:lvlText w:val="%7."/>
      <w:lvlJc w:val="left"/>
      <w:pPr>
        <w:ind w:left="3284" w:hanging="440"/>
      </w:pPr>
    </w:lvl>
    <w:lvl w:ilvl="7">
      <w:start w:val="1"/>
      <w:numFmt w:val="decimal"/>
      <w:lvlText w:val="(%8)"/>
      <w:lvlJc w:val="left"/>
      <w:pPr>
        <w:ind w:left="3724" w:hanging="440"/>
      </w:pPr>
    </w:lvl>
    <w:lvl w:ilvl="8">
      <w:start w:val="1"/>
      <w:numFmt w:val="decimal"/>
      <w:lvlText w:val="%9"/>
      <w:lvlJc w:val="left"/>
      <w:pPr>
        <w:ind w:left="4164" w:hanging="440"/>
      </w:pPr>
    </w:lvl>
  </w:abstractNum>
  <w:abstractNum w:abstractNumId="4" w15:restartNumberingAfterBreak="0">
    <w:nsid w:val="20A22B87"/>
    <w:multiLevelType w:val="multilevel"/>
    <w:tmpl w:val="0A384124"/>
    <w:lvl w:ilvl="0">
      <w:start w:val="1"/>
      <w:numFmt w:val="decimal"/>
      <w:lvlText w:val="%1．"/>
      <w:lvlJc w:val="left"/>
      <w:pPr>
        <w:ind w:left="630" w:hanging="42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5" w15:restartNumberingAfterBreak="0">
    <w:nsid w:val="2AA65185"/>
    <w:multiLevelType w:val="multilevel"/>
    <w:tmpl w:val="4066E0BE"/>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6" w15:restartNumberingAfterBreak="0">
    <w:nsid w:val="3099280A"/>
    <w:multiLevelType w:val="multilevel"/>
    <w:tmpl w:val="86529ED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30B0184F"/>
    <w:multiLevelType w:val="multilevel"/>
    <w:tmpl w:val="7D280B3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33D12245"/>
    <w:multiLevelType w:val="multilevel"/>
    <w:tmpl w:val="AD10DE4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367A2558"/>
    <w:multiLevelType w:val="multilevel"/>
    <w:tmpl w:val="D3B8F502"/>
    <w:lvl w:ilvl="0">
      <w:start w:val="1"/>
      <w:numFmt w:val="decimal"/>
      <w:lvlText w:val="%1"/>
      <w:lvlJc w:val="left"/>
      <w:pPr>
        <w:ind w:left="501" w:hanging="360"/>
      </w:pPr>
      <w:rPr>
        <w:color w:val="000000"/>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0" w15:restartNumberingAfterBreak="0">
    <w:nsid w:val="40204483"/>
    <w:multiLevelType w:val="multilevel"/>
    <w:tmpl w:val="12325050"/>
    <w:lvl w:ilvl="0">
      <w:start w:val="2"/>
      <w:numFmt w:val="decimal"/>
      <w:lvlText w:val="%1"/>
      <w:lvlJc w:val="left"/>
      <w:pPr>
        <w:ind w:left="570" w:hanging="36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1" w15:restartNumberingAfterBreak="0">
    <w:nsid w:val="41C272C6"/>
    <w:multiLevelType w:val="multilevel"/>
    <w:tmpl w:val="B66CBF68"/>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2" w15:restartNumberingAfterBreak="0">
    <w:nsid w:val="44222157"/>
    <w:multiLevelType w:val="multilevel"/>
    <w:tmpl w:val="5CAA784C"/>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3" w15:restartNumberingAfterBreak="0">
    <w:nsid w:val="48325FBC"/>
    <w:multiLevelType w:val="multilevel"/>
    <w:tmpl w:val="07DAAB44"/>
    <w:lvl w:ilvl="0">
      <w:start w:val="1"/>
      <w:numFmt w:val="decimal"/>
      <w:lvlText w:val="%1）"/>
      <w:lvlJc w:val="left"/>
      <w:pPr>
        <w:ind w:left="432" w:hanging="432"/>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66AE5D14"/>
    <w:multiLevelType w:val="multilevel"/>
    <w:tmpl w:val="131806D8"/>
    <w:lvl w:ilvl="0">
      <w:start w:val="1"/>
      <w:numFmt w:val="decimal"/>
      <w:lvlText w:val="%1"/>
      <w:lvlJc w:val="left"/>
      <w:pPr>
        <w:ind w:left="780" w:hanging="36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5" w15:restartNumberingAfterBreak="0">
    <w:nsid w:val="6DB3332D"/>
    <w:multiLevelType w:val="multilevel"/>
    <w:tmpl w:val="1BAE6970"/>
    <w:lvl w:ilvl="0">
      <w:start w:val="1"/>
      <w:numFmt w:val="decimal"/>
      <w:lvlText w:val="%1）"/>
      <w:lvlJc w:val="left"/>
      <w:pPr>
        <w:ind w:left="642" w:hanging="432"/>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6" w15:restartNumberingAfterBreak="0">
    <w:nsid w:val="7E9738EA"/>
    <w:multiLevelType w:val="multilevel"/>
    <w:tmpl w:val="75105BF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542743180">
    <w:abstractNumId w:val="3"/>
  </w:num>
  <w:num w:numId="2" w16cid:durableId="483199530">
    <w:abstractNumId w:val="5"/>
  </w:num>
  <w:num w:numId="3" w16cid:durableId="1581404926">
    <w:abstractNumId w:val="11"/>
  </w:num>
  <w:num w:numId="4" w16cid:durableId="1537035612">
    <w:abstractNumId w:val="6"/>
  </w:num>
  <w:num w:numId="5" w16cid:durableId="1224297095">
    <w:abstractNumId w:val="15"/>
  </w:num>
  <w:num w:numId="6" w16cid:durableId="1990593107">
    <w:abstractNumId w:val="10"/>
  </w:num>
  <w:num w:numId="7" w16cid:durableId="1360081851">
    <w:abstractNumId w:val="12"/>
  </w:num>
  <w:num w:numId="8" w16cid:durableId="745495814">
    <w:abstractNumId w:val="2"/>
  </w:num>
  <w:num w:numId="9" w16cid:durableId="124396976">
    <w:abstractNumId w:val="14"/>
  </w:num>
  <w:num w:numId="10" w16cid:durableId="143280605">
    <w:abstractNumId w:val="7"/>
  </w:num>
  <w:num w:numId="11" w16cid:durableId="135147933">
    <w:abstractNumId w:val="8"/>
  </w:num>
  <w:num w:numId="12" w16cid:durableId="2033454239">
    <w:abstractNumId w:val="13"/>
  </w:num>
  <w:num w:numId="13" w16cid:durableId="1885484143">
    <w:abstractNumId w:val="9"/>
  </w:num>
  <w:num w:numId="14" w16cid:durableId="518737297">
    <w:abstractNumId w:val="0"/>
  </w:num>
  <w:num w:numId="15" w16cid:durableId="116217301">
    <w:abstractNumId w:val="16"/>
  </w:num>
  <w:num w:numId="16" w16cid:durableId="1719276437">
    <w:abstractNumId w:val="1"/>
  </w:num>
  <w:num w:numId="17" w16cid:durableId="1361785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EE"/>
    <w:rsid w:val="00230B5B"/>
    <w:rsid w:val="00304FEE"/>
    <w:rsid w:val="00314F6D"/>
    <w:rsid w:val="00421D38"/>
    <w:rsid w:val="00A070D5"/>
    <w:rsid w:val="00BD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39564"/>
  <w15:docId w15:val="{C8DC6280-E864-4831-9F77-B3A0CE3A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ans Symbols" w:eastAsiaTheme="minorEastAsia" w:hAnsi="Noto Sans Symbols" w:cs="Noto Sans Symbols"/>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230B5B"/>
    <w:pPr>
      <w:tabs>
        <w:tab w:val="center" w:pos="4252"/>
        <w:tab w:val="right" w:pos="8504"/>
      </w:tabs>
      <w:snapToGrid w:val="0"/>
    </w:pPr>
  </w:style>
  <w:style w:type="character" w:customStyle="1" w:styleId="a7">
    <w:name w:val="ヘッダー (文字)"/>
    <w:basedOn w:val="a0"/>
    <w:link w:val="a6"/>
    <w:uiPriority w:val="99"/>
    <w:rsid w:val="00230B5B"/>
  </w:style>
  <w:style w:type="paragraph" w:styleId="a8">
    <w:name w:val="footer"/>
    <w:basedOn w:val="a"/>
    <w:link w:val="a9"/>
    <w:uiPriority w:val="99"/>
    <w:unhideWhenUsed/>
    <w:rsid w:val="00230B5B"/>
    <w:pPr>
      <w:tabs>
        <w:tab w:val="center" w:pos="4252"/>
        <w:tab w:val="right" w:pos="8504"/>
      </w:tabs>
      <w:snapToGrid w:val="0"/>
    </w:pPr>
  </w:style>
  <w:style w:type="character" w:customStyle="1" w:styleId="a9">
    <w:name w:val="フッター (文字)"/>
    <w:basedOn w:val="a0"/>
    <w:link w:val="a8"/>
    <w:uiPriority w:val="99"/>
    <w:rsid w:val="0023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塩澤まどか</dc:creator>
  <cp:lastModifiedBy>ayaka ideta</cp:lastModifiedBy>
  <cp:revision>2</cp:revision>
  <dcterms:created xsi:type="dcterms:W3CDTF">2024-01-30T11:27:00Z</dcterms:created>
  <dcterms:modified xsi:type="dcterms:W3CDTF">2024-01-30T11:27:00Z</dcterms:modified>
</cp:coreProperties>
</file>